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DDF6" w14:textId="77777777" w:rsidR="00B50060" w:rsidRPr="00B50060" w:rsidRDefault="00B50060" w:rsidP="00B91620">
      <w:pPr>
        <w:widowControl/>
        <w:spacing w:after="150"/>
        <w:ind w:left="225" w:right="225"/>
        <w:jc w:val="center"/>
        <w:rPr>
          <w:rFonts w:ascii="微軟正黑體" w:eastAsia="微軟正黑體" w:hAnsi="微軟正黑體" w:cs="Helvetica"/>
          <w:b/>
          <w:kern w:val="0"/>
          <w:sz w:val="34"/>
          <w:szCs w:val="34"/>
        </w:rPr>
      </w:pPr>
      <w:r w:rsidRPr="00B50060">
        <w:rPr>
          <w:rFonts w:ascii="微軟正黑體" w:eastAsia="微軟正黑體" w:hAnsi="微軟正黑體" w:cs="Helvetica" w:hint="eastAsia"/>
          <w:b/>
          <w:kern w:val="0"/>
          <w:sz w:val="34"/>
          <w:szCs w:val="34"/>
        </w:rPr>
        <w:t>國立</w:t>
      </w:r>
      <w:r w:rsidR="00F16C9C">
        <w:rPr>
          <w:rFonts w:ascii="微軟正黑體" w:eastAsia="微軟正黑體" w:hAnsi="微軟正黑體" w:cs="Helvetica" w:hint="eastAsia"/>
          <w:b/>
          <w:kern w:val="0"/>
          <w:sz w:val="34"/>
          <w:szCs w:val="34"/>
        </w:rPr>
        <w:t>陽明</w:t>
      </w:r>
      <w:r w:rsidRPr="00B50060">
        <w:rPr>
          <w:rFonts w:ascii="微軟正黑體" w:eastAsia="微軟正黑體" w:hAnsi="微軟正黑體" w:cs="Helvetica" w:hint="eastAsia"/>
          <w:b/>
          <w:kern w:val="0"/>
          <w:sz w:val="34"/>
          <w:szCs w:val="34"/>
        </w:rPr>
        <w:t>交通大學</w:t>
      </w:r>
      <w:r w:rsidRPr="001070EA">
        <w:rPr>
          <w:rFonts w:ascii="微軟正黑體" w:eastAsia="微軟正黑體" w:hAnsi="微軟正黑體" w:cs="Helvetica" w:hint="eastAsia"/>
          <w:b/>
          <w:kern w:val="0"/>
          <w:sz w:val="34"/>
          <w:szCs w:val="34"/>
        </w:rPr>
        <w:t xml:space="preserve"> EMBA</w:t>
      </w:r>
      <w:bookmarkStart w:id="0" w:name="OLE_LINK2"/>
      <w:r w:rsidR="001070EA">
        <w:rPr>
          <w:rFonts w:ascii="微軟正黑體" w:eastAsia="微軟正黑體" w:hAnsi="微軟正黑體" w:cs="Helvetica" w:hint="eastAsia"/>
          <w:b/>
          <w:kern w:val="0"/>
          <w:sz w:val="34"/>
          <w:szCs w:val="34"/>
        </w:rPr>
        <w:t xml:space="preserve"> </w:t>
      </w:r>
      <w:r w:rsidRPr="00B50060">
        <w:rPr>
          <w:rFonts w:ascii="微軟正黑體" w:eastAsia="微軟正黑體" w:hAnsi="微軟正黑體" w:cs="新細明體" w:hint="eastAsia"/>
          <w:b/>
          <w:bCs/>
          <w:kern w:val="0"/>
          <w:sz w:val="34"/>
          <w:szCs w:val="34"/>
        </w:rPr>
        <w:t>推廣教育碩士學分班</w:t>
      </w:r>
      <w:bookmarkEnd w:id="0"/>
    </w:p>
    <w:p w14:paraId="28E30A06" w14:textId="2F38BE57" w:rsidR="00B50060" w:rsidRPr="00B50060" w:rsidRDefault="00F65CFF" w:rsidP="00B91620">
      <w:pPr>
        <w:widowControl/>
        <w:spacing w:after="150" w:line="360" w:lineRule="atLeast"/>
        <w:ind w:left="225" w:right="225"/>
        <w:jc w:val="center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kern w:val="0"/>
          <w:sz w:val="28"/>
          <w:szCs w:val="28"/>
        </w:rPr>
        <w:t>1</w:t>
      </w:r>
      <w:r w:rsidR="00FD6C3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</w:t>
      </w:r>
      <w:r w:rsidR="0059713E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4</w:t>
      </w:r>
      <w:r w:rsidR="00B50060" w:rsidRPr="00B5006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學年度第</w:t>
      </w:r>
      <w:r w:rsidR="003E067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</w:t>
      </w:r>
      <w:r w:rsidR="00B50060" w:rsidRPr="00B5006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學期</w:t>
      </w:r>
    </w:p>
    <w:p w14:paraId="290451FC" w14:textId="77777777" w:rsidR="001070EA" w:rsidRDefault="00B50060" w:rsidP="00B91620">
      <w:pPr>
        <w:widowControl/>
        <w:spacing w:after="150" w:line="360" w:lineRule="atLeast"/>
        <w:ind w:left="225" w:right="225"/>
        <w:jc w:val="center"/>
        <w:rPr>
          <w:rFonts w:ascii="微軟正黑體" w:eastAsia="微軟正黑體" w:hAnsi="微軟正黑體" w:cs="新細明體"/>
          <w:kern w:val="0"/>
          <w:sz w:val="28"/>
          <w:szCs w:val="28"/>
        </w:rPr>
      </w:pPr>
      <w:proofErr w:type="gramStart"/>
      <w:r w:rsidRPr="00B5006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即日起線上報名</w:t>
      </w:r>
      <w:proofErr w:type="gramEnd"/>
      <w:r w:rsidRPr="00B5006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="001F211E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課程</w:t>
      </w:r>
      <w:r w:rsidRPr="00B5006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綱</w:t>
      </w:r>
      <w:r w:rsidR="001F211E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要</w:t>
      </w:r>
      <w:r w:rsidRPr="00B5006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請參考</w:t>
      </w:r>
      <w:r w:rsidRPr="00B50060">
        <w:rPr>
          <w:rFonts w:ascii="微軟正黑體" w:eastAsia="微軟正黑體" w:hAnsi="微軟正黑體" w:cs="新細明體" w:hint="eastAsia"/>
          <w:kern w:val="0"/>
          <w:sz w:val="28"/>
          <w:szCs w:val="28"/>
          <w:highlight w:val="yellow"/>
          <w:u w:val="single"/>
        </w:rPr>
        <w:t>附加檔案</w:t>
      </w:r>
    </w:p>
    <w:p w14:paraId="25CA072A" w14:textId="1D46A70E" w:rsidR="0093480B" w:rsidRPr="00E55A19" w:rsidRDefault="00B50060" w:rsidP="001F211E">
      <w:pPr>
        <w:widowControl/>
        <w:spacing w:after="150" w:line="360" w:lineRule="atLeast"/>
        <w:ind w:right="225"/>
        <w:rPr>
          <w:rFonts w:ascii="微軟正黑體" w:eastAsia="微軟正黑體" w:hAnsi="微軟正黑體"/>
          <w:sz w:val="28"/>
          <w:szCs w:val="28"/>
        </w:rPr>
      </w:pPr>
      <w:r w:rsidRPr="009E5DD3">
        <w:rPr>
          <w:rFonts w:ascii="微軟正黑體" w:eastAsia="微軟正黑體" w:hAnsi="微軟正黑體" w:cs="Arial"/>
          <w:b/>
          <w:bCs/>
          <w:kern w:val="0"/>
          <w:sz w:val="28"/>
          <w:szCs w:val="28"/>
          <w:highlight w:val="yellow"/>
        </w:rPr>
        <w:t>請</w:t>
      </w:r>
      <w:proofErr w:type="gramStart"/>
      <w:r w:rsidRPr="009E5DD3">
        <w:rPr>
          <w:rFonts w:ascii="微軟正黑體" w:eastAsia="微軟正黑體" w:hAnsi="微軟正黑體" w:cs="Arial"/>
          <w:b/>
          <w:bCs/>
          <w:kern w:val="0"/>
          <w:sz w:val="28"/>
          <w:szCs w:val="28"/>
          <w:highlight w:val="yellow"/>
        </w:rPr>
        <w:t>由此點入報</w:t>
      </w:r>
      <w:r w:rsidR="00886E16" w:rsidRPr="009E5DD3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  <w:highlight w:val="yellow"/>
        </w:rPr>
        <w:t>名</w:t>
      </w:r>
      <w:proofErr w:type="gramEnd"/>
      <w:r w:rsidR="00886E16" w:rsidRPr="009E5DD3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  <w:highlight w:val="yellow"/>
        </w:rPr>
        <w:t>：</w:t>
      </w:r>
      <w:r w:rsidR="002E471A" w:rsidRPr="002E471A">
        <w:rPr>
          <w:rFonts w:ascii="微軟正黑體" w:eastAsia="微軟正黑體" w:hAnsi="微軟正黑體"/>
          <w:sz w:val="28"/>
          <w:szCs w:val="28"/>
          <w:highlight w:val="yellow"/>
        </w:rPr>
        <w:t>https://cec.nycu.edu.tw/Course/CourseList?ClassId=B609-11</w:t>
      </w:r>
    </w:p>
    <w:p w14:paraId="5281AF32" w14:textId="77777777" w:rsidR="001F211E" w:rsidRDefault="00B50060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color w:val="FFFFFF"/>
          <w:kern w:val="0"/>
          <w:sz w:val="28"/>
          <w:szCs w:val="28"/>
          <w:shd w:val="clear" w:color="auto" w:fill="0000FF"/>
        </w:rPr>
        <w:t>報名資格</w:t>
      </w:r>
    </w:p>
    <w:p w14:paraId="542B024E" w14:textId="77777777" w:rsidR="001F211E" w:rsidRDefault="00B50060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具有報考</w:t>
      </w:r>
      <w:r w:rsidR="00707C50" w:rsidRPr="00CF240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EMBA</w:t>
      </w: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資格者</w:t>
      </w:r>
      <w:r w:rsidRPr="00B50060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(</w:t>
      </w:r>
      <w:proofErr w:type="gramStart"/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專上畢</w:t>
      </w:r>
      <w:proofErr w:type="gramEnd"/>
      <w:r w:rsidRPr="00B50060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)</w:t>
      </w: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</w:p>
    <w:p w14:paraId="11044ED1" w14:textId="77777777" w:rsidR="001F211E" w:rsidRDefault="00B50060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FFFFFF"/>
          <w:kern w:val="0"/>
          <w:sz w:val="28"/>
          <w:szCs w:val="28"/>
          <w:shd w:val="clear" w:color="auto" w:fill="0000FF"/>
        </w:rPr>
      </w:pPr>
      <w:r w:rsidRPr="00B50060">
        <w:rPr>
          <w:rFonts w:ascii="微軟正黑體" w:eastAsia="微軟正黑體" w:hAnsi="微軟正黑體" w:cs="Arial" w:hint="eastAsia"/>
          <w:color w:val="FFFFFF"/>
          <w:kern w:val="0"/>
          <w:sz w:val="28"/>
          <w:szCs w:val="28"/>
          <w:shd w:val="clear" w:color="auto" w:fill="0000FF"/>
        </w:rPr>
        <w:t>報名方式</w:t>
      </w:r>
      <w:r w:rsidR="009216DC" w:rsidRPr="00CF240E">
        <w:rPr>
          <w:rFonts w:ascii="微軟正黑體" w:eastAsia="微軟正黑體" w:hAnsi="微軟正黑體" w:cs="Arial" w:hint="eastAsia"/>
          <w:color w:val="FFFFFF"/>
          <w:kern w:val="0"/>
          <w:sz w:val="28"/>
          <w:szCs w:val="28"/>
          <w:shd w:val="clear" w:color="auto" w:fill="0000FF"/>
        </w:rPr>
        <w:t>及繳交資料</w:t>
      </w:r>
    </w:p>
    <w:p w14:paraId="6D5071A7" w14:textId="77777777" w:rsidR="009216DC" w:rsidRPr="00B50060" w:rsidRDefault="009216DC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FFFFFF"/>
          <w:kern w:val="0"/>
          <w:sz w:val="28"/>
          <w:szCs w:val="28"/>
          <w:shd w:val="clear" w:color="auto" w:fill="0000FF"/>
        </w:rPr>
      </w:pPr>
      <w:r w:rsidRPr="00B50060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即日起</w:t>
      </w:r>
      <w:r w:rsidR="00C21C25" w:rsidRPr="00CF240E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 xml:space="preserve"> </w:t>
      </w:r>
      <w:r w:rsidR="008906B1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</w:rPr>
        <w:t xml:space="preserve">~ </w:t>
      </w:r>
      <w:r w:rsidR="009B688B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各課程開課前一周為</w:t>
      </w:r>
      <w:r w:rsidRPr="00B50060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止</w:t>
      </w:r>
    </w:p>
    <w:p w14:paraId="422509AE" w14:textId="046CCF93" w:rsidR="0093258F" w:rsidRPr="0093258F" w:rsidRDefault="00B50060" w:rsidP="00573CA2">
      <w:pPr>
        <w:widowControl/>
        <w:spacing w:after="150"/>
        <w:ind w:right="225"/>
        <w:rPr>
          <w:rFonts w:ascii="微軟正黑體" w:eastAsia="微軟正黑體" w:hAnsi="微軟正黑體"/>
          <w:szCs w:val="24"/>
        </w:rPr>
      </w:pPr>
      <w:proofErr w:type="gramStart"/>
      <w:r w:rsidRPr="0093258F">
        <w:rPr>
          <w:rFonts w:ascii="微軟正黑體" w:eastAsia="微軟正黑體" w:hAnsi="微軟正黑體" w:cs="Arial" w:hint="eastAsia"/>
          <w:kern w:val="0"/>
          <w:szCs w:val="24"/>
        </w:rPr>
        <w:t>線上報</w:t>
      </w:r>
      <w:r w:rsidR="00707C50" w:rsidRPr="0093258F">
        <w:rPr>
          <w:rFonts w:ascii="微軟正黑體" w:eastAsia="微軟正黑體" w:hAnsi="微軟正黑體" w:cs="Arial" w:hint="eastAsia"/>
          <w:kern w:val="0"/>
          <w:szCs w:val="24"/>
        </w:rPr>
        <w:t>名</w:t>
      </w:r>
      <w:proofErr w:type="gramEnd"/>
      <w:r w:rsidR="00707C50" w:rsidRPr="0093258F">
        <w:rPr>
          <w:rFonts w:ascii="微軟正黑體" w:eastAsia="微軟正黑體" w:hAnsi="微軟正黑體" w:cs="Arial" w:hint="eastAsia"/>
          <w:kern w:val="0"/>
          <w:szCs w:val="24"/>
        </w:rPr>
        <w:t>：</w:t>
      </w:r>
      <w:r w:rsidR="002E471A" w:rsidRPr="002E471A">
        <w:rPr>
          <w:rFonts w:ascii="微軟正黑體" w:eastAsia="微軟正黑體" w:hAnsi="微軟正黑體"/>
          <w:szCs w:val="24"/>
        </w:rPr>
        <w:t>https://cec.nycu.edu.tw/Course/CourseList?ClassId=B609-11</w:t>
      </w:r>
      <w:r w:rsidR="0093258F" w:rsidRPr="0093258F">
        <w:rPr>
          <w:rFonts w:ascii="微軟正黑體" w:eastAsia="微軟正黑體" w:hAnsi="微軟正黑體" w:hint="eastAsia"/>
          <w:szCs w:val="24"/>
        </w:rPr>
        <w:t xml:space="preserve"> </w:t>
      </w:r>
    </w:p>
    <w:p w14:paraId="21F13559" w14:textId="77777777" w:rsidR="008C62BC" w:rsidRPr="00B50060" w:rsidRDefault="001A6EC0" w:rsidP="00573CA2">
      <w:pPr>
        <w:widowControl/>
        <w:spacing w:after="150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(1) </w:t>
      </w:r>
      <w:r w:rsidR="008C62BC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最高學歷證件影本</w:t>
      </w:r>
      <w:r w:rsidR="009216DC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、工作經歷表</w:t>
      </w:r>
      <w:r w:rsidR="008C62BC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3D9868B4" w14:textId="77777777" w:rsidR="009216DC" w:rsidRPr="00CF240E" w:rsidRDefault="001A6EC0" w:rsidP="009216DC">
      <w:pPr>
        <w:widowControl/>
        <w:spacing w:after="150" w:line="315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(2) </w:t>
      </w:r>
      <w:r w:rsidR="009216DC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2吋正面半身脫帽</w:t>
      </w:r>
      <w:r w:rsidR="008C62BC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照片1張，電子檔可</w:t>
      </w:r>
      <w:r w:rsidR="008C62BC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。       </w:t>
      </w:r>
    </w:p>
    <w:p w14:paraId="1AF5A546" w14:textId="77777777" w:rsidR="00A65DBE" w:rsidRPr="0093480B" w:rsidRDefault="00F16838" w:rsidP="001F211E">
      <w:pPr>
        <w:widowControl/>
        <w:spacing w:after="150" w:line="315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hyperlink r:id="rId6" w:history="1">
        <w:r w:rsidR="00573CA2" w:rsidRPr="0093480B">
          <w:rPr>
            <w:rStyle w:val="a3"/>
            <w:rFonts w:ascii="微軟正黑體" w:eastAsia="微軟正黑體" w:hAnsi="微軟正黑體" w:cs="Arial" w:hint="eastAsia"/>
            <w:color w:val="auto"/>
            <w:kern w:val="0"/>
            <w:sz w:val="28"/>
            <w:szCs w:val="28"/>
            <w:u w:val="none"/>
          </w:rPr>
          <w:t>上述資料請email至anne@ny</w:t>
        </w:r>
        <w:r w:rsidR="00573CA2" w:rsidRPr="0093480B">
          <w:rPr>
            <w:rStyle w:val="a3"/>
            <w:rFonts w:ascii="微軟正黑體" w:eastAsia="微軟正黑體" w:hAnsi="微軟正黑體" w:cs="Arial"/>
            <w:color w:val="auto"/>
            <w:kern w:val="0"/>
            <w:sz w:val="28"/>
            <w:szCs w:val="28"/>
            <w:u w:val="none"/>
          </w:rPr>
          <w:t>c</w:t>
        </w:r>
        <w:r w:rsidR="00573CA2" w:rsidRPr="0093480B">
          <w:rPr>
            <w:rStyle w:val="a3"/>
            <w:rFonts w:ascii="微軟正黑體" w:eastAsia="微軟正黑體" w:hAnsi="微軟正黑體" w:cs="Arial" w:hint="eastAsia"/>
            <w:color w:val="auto"/>
            <w:kern w:val="0"/>
            <w:sz w:val="28"/>
            <w:szCs w:val="28"/>
            <w:u w:val="none"/>
          </w:rPr>
          <w:t>u.edu.tw</w:t>
        </w:r>
      </w:hyperlink>
    </w:p>
    <w:p w14:paraId="5CD226C6" w14:textId="5B954ABE" w:rsidR="0093480B" w:rsidRDefault="008C62BC" w:rsidP="001F211E">
      <w:pPr>
        <w:widowControl/>
        <w:spacing w:after="150" w:line="315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或</w:t>
      </w:r>
      <w:r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郵寄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至</w:t>
      </w:r>
      <w:r w:rsidRPr="00B50060">
        <w:rPr>
          <w:rFonts w:ascii="微軟正黑體" w:eastAsia="微軟正黑體" w:hAnsi="微軟正黑體" w:cs="Arial"/>
          <w:kern w:val="0"/>
          <w:sz w:val="28"/>
          <w:szCs w:val="28"/>
        </w:rPr>
        <w:t>300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093</w:t>
      </w:r>
      <w:r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新竹市大學路</w:t>
      </w:r>
      <w:r w:rsidRPr="00B50060">
        <w:rPr>
          <w:rFonts w:ascii="微軟正黑體" w:eastAsia="微軟正黑體" w:hAnsi="微軟正黑體" w:cs="Arial"/>
          <w:kern w:val="0"/>
          <w:sz w:val="28"/>
          <w:szCs w:val="28"/>
        </w:rPr>
        <w:t>1001</w:t>
      </w:r>
      <w:r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號</w:t>
      </w:r>
      <w:r w:rsidRPr="00B50060">
        <w:rPr>
          <w:rFonts w:ascii="微軟正黑體" w:eastAsia="微軟正黑體" w:hAnsi="微軟正黑體" w:cs="Arial"/>
          <w:kern w:val="0"/>
          <w:sz w:val="28"/>
          <w:szCs w:val="28"/>
        </w:rPr>
        <w:t> </w:t>
      </w:r>
      <w:r w:rsidR="00886E16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國立</w:t>
      </w:r>
      <w:r w:rsidR="00845383">
        <w:rPr>
          <w:rFonts w:ascii="微軟正黑體" w:eastAsia="微軟正黑體" w:hAnsi="微軟正黑體" w:cs="Arial" w:hint="eastAsia"/>
          <w:kern w:val="0"/>
          <w:sz w:val="28"/>
          <w:szCs w:val="28"/>
        </w:rPr>
        <w:t>陽明</w:t>
      </w:r>
      <w:r w:rsidR="00886E16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交通大學 </w:t>
      </w:r>
    </w:p>
    <w:p w14:paraId="05266A8D" w14:textId="77777777" w:rsidR="00573CA2" w:rsidRDefault="00886E16" w:rsidP="001F211E">
      <w:pPr>
        <w:widowControl/>
        <w:spacing w:after="150" w:line="315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EMBA辦公室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(</w:t>
      </w:r>
      <w:r w:rsidR="0093258F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管理</w:t>
      </w:r>
      <w:proofErr w:type="gramStart"/>
      <w:r w:rsidR="0093258F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一</w:t>
      </w:r>
      <w:proofErr w:type="gramEnd"/>
      <w:r w:rsidR="0093258F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館</w:t>
      </w:r>
      <w:r w:rsidR="0093258F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107</w:t>
      </w:r>
      <w:r w:rsidR="0093258F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室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)</w:t>
      </w:r>
      <w:r w:rsidR="0093258F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 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陳曉薇</w:t>
      </w:r>
      <w:r w:rsidR="008C62BC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小姐</w:t>
      </w:r>
      <w:r w:rsidR="001F211E"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 </w:t>
      </w:r>
      <w:r w:rsidR="008C62BC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收。</w:t>
      </w:r>
    </w:p>
    <w:p w14:paraId="2DD256ED" w14:textId="77777777" w:rsidR="001F211E" w:rsidRDefault="00A65DBE" w:rsidP="001F211E">
      <w:pPr>
        <w:widowControl/>
        <w:spacing w:after="150" w:line="315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TEL :</w:t>
      </w:r>
      <w:proofErr w:type="gramEnd"/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 03-5712121*57007)</w:t>
      </w:r>
    </w:p>
    <w:p w14:paraId="795D824F" w14:textId="77777777" w:rsidR="001F211E" w:rsidRDefault="00B50060" w:rsidP="001F211E">
      <w:pPr>
        <w:widowControl/>
        <w:spacing w:after="150" w:line="315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lastRenderedPageBreak/>
        <w:t>學費</w:t>
      </w:r>
    </w:p>
    <w:p w14:paraId="135D0418" w14:textId="77777777" w:rsidR="00B50060" w:rsidRPr="00B50060" w:rsidRDefault="008C62BC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比照</w:t>
      </w:r>
      <w:r w:rsidR="00CF240E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本校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EMBA學分費</w:t>
      </w:r>
      <w:r w:rsidR="00CF240E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收費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標準，</w:t>
      </w:r>
      <w:r w:rsidR="00B50060" w:rsidRPr="00B50060">
        <w:rPr>
          <w:rFonts w:ascii="微軟正黑體" w:eastAsia="微軟正黑體" w:hAnsi="微軟正黑體" w:cs="Arial"/>
          <w:kern w:val="0"/>
          <w:sz w:val="28"/>
          <w:szCs w:val="28"/>
        </w:rPr>
        <w:t>1</w:t>
      </w:r>
      <w:r w:rsidR="00B50060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學分</w:t>
      </w:r>
      <w:r w:rsidR="001F211E"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.2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萬</w:t>
      </w:r>
      <w:r w:rsidR="00B50060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元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，本校E</w:t>
      </w:r>
      <w:r w:rsidR="0093258F">
        <w:rPr>
          <w:rFonts w:ascii="微軟正黑體" w:eastAsia="微軟正黑體" w:hAnsi="微軟正黑體" w:cs="Arial"/>
          <w:kern w:val="0"/>
          <w:sz w:val="28"/>
          <w:szCs w:val="28"/>
        </w:rPr>
        <w:t>MBA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校友報名享有優惠價</w:t>
      </w:r>
      <w:r w:rsidR="0093258F" w:rsidRPr="00B50060">
        <w:rPr>
          <w:rFonts w:ascii="微軟正黑體" w:eastAsia="微軟正黑體" w:hAnsi="微軟正黑體" w:cs="Arial"/>
          <w:kern w:val="0"/>
          <w:sz w:val="28"/>
          <w:szCs w:val="28"/>
        </w:rPr>
        <w:t>1</w:t>
      </w:r>
      <w:r w:rsidR="0093258F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學分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93258F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萬</w:t>
      </w:r>
      <w:r w:rsidR="0093258F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元</w:t>
      </w:r>
      <w:r w:rsidR="00B50060" w:rsidRPr="00B50060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7272B5B4" w14:textId="77777777" w:rsidR="001F211E" w:rsidRDefault="00B50060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繳費方式</w:t>
      </w:r>
    </w:p>
    <w:p w14:paraId="35B1A1F1" w14:textId="77777777" w:rsidR="001070EA" w:rsidRPr="001070EA" w:rsidRDefault="009216DC" w:rsidP="001070EA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待本學程審核資格</w:t>
      </w:r>
      <w:proofErr w:type="gramStart"/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核取後</w:t>
      </w:r>
      <w:proofErr w:type="gramEnd"/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，</w:t>
      </w:r>
      <w:r w:rsidR="00CF240E"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方能修習課程，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會另行通知繳費</w:t>
      </w:r>
      <w:r w:rsidR="001F211E">
        <w:rPr>
          <w:rFonts w:ascii="微軟正黑體" w:eastAsia="微軟正黑體" w:hAnsi="微軟正黑體" w:cs="Arial" w:hint="eastAsia"/>
          <w:kern w:val="0"/>
          <w:sz w:val="28"/>
          <w:szCs w:val="28"/>
        </w:rPr>
        <w:t>方式</w:t>
      </w:r>
      <w:r w:rsidRPr="00CF240E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7A9E7596" w14:textId="77777777" w:rsidR="00B50060" w:rsidRPr="00B50060" w:rsidRDefault="00F96F29" w:rsidP="001F211E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開放</w:t>
      </w:r>
      <w:r w:rsidR="003E0670"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課程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、</w:t>
      </w:r>
      <w:r w:rsidR="003E0670"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上課日期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及時間</w:t>
      </w:r>
    </w:p>
    <w:p w14:paraId="2C11EFEF" w14:textId="77777777" w:rsidR="003E0670" w:rsidRPr="00CB6461" w:rsidRDefault="00F96F29" w:rsidP="003E0670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目前</w:t>
      </w:r>
      <w:r w:rsidR="00BD7652">
        <w:rPr>
          <w:rFonts w:ascii="微軟正黑體" w:eastAsia="微軟正黑體" w:hAnsi="微軟正黑體" w:cs="Arial" w:hint="eastAsia"/>
          <w:kern w:val="0"/>
          <w:sz w:val="28"/>
          <w:szCs w:val="28"/>
        </w:rPr>
        <w:t>開放的課程如下列說明：</w:t>
      </w:r>
    </w:p>
    <w:p w14:paraId="596A648A" w14:textId="5076771D" w:rsidR="009B688B" w:rsidRDefault="009B688B" w:rsidP="003E0670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1.「企業法律專題」1學分，</w:t>
      </w:r>
      <w:r w:rsidR="002E471A" w:rsidRP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9/13、10/18、10/25、11/1、11/15、11/22、12/13、1/3、1/10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，</w:t>
      </w:r>
      <w:r w:rsidR="00CB6461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上課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時間為下午4:30到6:30</w:t>
      </w:r>
      <w:r w:rsidR="00CB6461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，</w:t>
      </w:r>
      <w:proofErr w:type="gramStart"/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線上報名</w:t>
      </w:r>
      <w:proofErr w:type="gramEnd"/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至</w:t>
      </w:r>
      <w:r w:rsidR="009E5DD3"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年</w:t>
      </w:r>
      <w:r w:rsidR="0093258F">
        <w:rPr>
          <w:rFonts w:ascii="微軟正黑體" w:eastAsia="微軟正黑體" w:hAnsi="微軟正黑體" w:cs="Arial" w:hint="eastAsia"/>
          <w:kern w:val="0"/>
          <w:sz w:val="28"/>
          <w:szCs w:val="28"/>
        </w:rPr>
        <w:t>9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月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日止。</w:t>
      </w:r>
    </w:p>
    <w:p w14:paraId="6CCFB9E6" w14:textId="3A1F07EE" w:rsidR="002E471A" w:rsidRPr="00CB6461" w:rsidRDefault="007B308C" w:rsidP="002E471A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2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.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「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供應鏈策略與管理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」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3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學分，</w:t>
      </w:r>
      <w:r w:rsidR="002E471A" w:rsidRP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9/14、10/19、10/26、11/2、11/16、11/23、12/14、1/4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，上課時間為上午9:00到下午4:00，</w:t>
      </w:r>
      <w:proofErr w:type="gramStart"/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線上報名</w:t>
      </w:r>
      <w:proofErr w:type="gramEnd"/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至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年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9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月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="002E471A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日止。</w:t>
      </w:r>
    </w:p>
    <w:p w14:paraId="619FDA06" w14:textId="53800A34" w:rsidR="007B308C" w:rsidRPr="007B308C" w:rsidRDefault="002E471A" w:rsidP="003E0670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3.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「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高績效的經營管理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」1學分，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10/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18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、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/1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、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11/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22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，上課時間為上午9:00到下午4:00，</w:t>
      </w:r>
      <w:proofErr w:type="gramStart"/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線上報名</w:t>
      </w:r>
      <w:proofErr w:type="gramEnd"/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至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年</w:t>
      </w:r>
      <w:r w:rsidR="007B308C">
        <w:rPr>
          <w:rFonts w:ascii="微軟正黑體" w:eastAsia="微軟正黑體" w:hAnsi="微軟正黑體" w:cs="Arial" w:hint="eastAsia"/>
          <w:kern w:val="0"/>
          <w:sz w:val="28"/>
          <w:szCs w:val="28"/>
        </w:rPr>
        <w:t>10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16</w:t>
      </w:r>
      <w:r w:rsidR="007B308C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日止。</w:t>
      </w:r>
    </w:p>
    <w:p w14:paraId="4A5F5738" w14:textId="735452D7" w:rsidR="007B308C" w:rsidRPr="007B308C" w:rsidRDefault="007B308C" w:rsidP="003E0670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.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「習慣領域與創新決策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」1學分，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1/9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、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2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/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21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、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1/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，上課時間為上午9:00到下午4:00，</w:t>
      </w:r>
      <w:proofErr w:type="gramStart"/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線上報名</w:t>
      </w:r>
      <w:proofErr w:type="gramEnd"/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至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年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月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6</w:t>
      </w:r>
      <w:r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日止。</w:t>
      </w:r>
    </w:p>
    <w:p w14:paraId="46A1EA31" w14:textId="071E8D4A" w:rsidR="00320619" w:rsidRPr="00320619" w:rsidRDefault="007B308C" w:rsidP="003E0670">
      <w:pPr>
        <w:widowControl/>
        <w:ind w:right="225"/>
        <w:rPr>
          <w:rFonts w:ascii="微軟正黑體" w:eastAsia="微軟正黑體" w:hAnsi="微軟正黑體" w:cs="Arial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lastRenderedPageBreak/>
        <w:t>5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.「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領導溝通與健康暨醫療產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業</w:t>
      </w:r>
      <w:r w:rsidR="002E471A">
        <w:rPr>
          <w:rFonts w:ascii="微軟正黑體" w:eastAsia="微軟正黑體" w:hAnsi="微軟正黑體" w:cs="Arial" w:hint="eastAsia"/>
          <w:kern w:val="0"/>
          <w:sz w:val="28"/>
          <w:szCs w:val="28"/>
        </w:rPr>
        <w:t>管理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」1學分，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114年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12/6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、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2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/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20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上課時間為上午9:00到下午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6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:00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或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6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: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0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，</w:t>
      </w:r>
      <w:proofErr w:type="gramStart"/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線上報名</w:t>
      </w:r>
      <w:proofErr w:type="gramEnd"/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至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11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年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1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2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月</w:t>
      </w:r>
      <w:r w:rsidR="00F16838"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="00320619" w:rsidRPr="00CB6461">
        <w:rPr>
          <w:rFonts w:ascii="微軟正黑體" w:eastAsia="微軟正黑體" w:hAnsi="微軟正黑體" w:cs="Arial" w:hint="eastAsia"/>
          <w:kern w:val="0"/>
          <w:sz w:val="28"/>
          <w:szCs w:val="28"/>
        </w:rPr>
        <w:t>日止。</w:t>
      </w:r>
    </w:p>
    <w:p w14:paraId="05C0AAF6" w14:textId="77777777" w:rsidR="001F211E" w:rsidRDefault="00B50060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kern w:val="0"/>
          <w:sz w:val="28"/>
          <w:szCs w:val="28"/>
          <w:shd w:val="clear" w:color="auto" w:fill="0000FF"/>
        </w:rPr>
      </w:pPr>
      <w:r w:rsidRPr="00B50060">
        <w:rPr>
          <w:rFonts w:ascii="微軟正黑體" w:eastAsia="微軟正黑體" w:hAnsi="微軟正黑體" w:cs="Arial" w:hint="eastAsia"/>
          <w:kern w:val="0"/>
          <w:sz w:val="28"/>
          <w:szCs w:val="28"/>
          <w:shd w:val="clear" w:color="auto" w:fill="0000FF"/>
        </w:rPr>
        <w:t>上課地點</w:t>
      </w:r>
    </w:p>
    <w:p w14:paraId="6ED77FD4" w14:textId="116B48C5" w:rsidR="00320619" w:rsidRDefault="00320619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FF0000"/>
          <w:kern w:val="0"/>
          <w:sz w:val="28"/>
          <w:szCs w:val="28"/>
        </w:rPr>
      </w:pPr>
      <w:r w:rsidRPr="00F16C9C">
        <w:rPr>
          <w:rFonts w:ascii="微軟正黑體" w:eastAsia="微軟正黑體" w:hAnsi="微軟正黑體" w:cs="Arial" w:hint="eastAsia"/>
          <w:color w:val="FF0000"/>
          <w:kern w:val="0"/>
          <w:sz w:val="28"/>
          <w:szCs w:val="28"/>
        </w:rPr>
        <w:t>「高績效的經營管理」</w:t>
      </w:r>
      <w:r w:rsidR="00BB7786">
        <w:rPr>
          <w:rFonts w:ascii="微軟正黑體" w:eastAsia="微軟正黑體" w:hAnsi="微軟正黑體" w:cs="Arial" w:hint="eastAsia"/>
          <w:color w:val="FF0000"/>
          <w:kern w:val="0"/>
          <w:sz w:val="28"/>
          <w:szCs w:val="28"/>
        </w:rPr>
        <w:t>在台中開課，教室位置</w:t>
      </w:r>
      <w:r w:rsidR="00BB7786">
        <w:rPr>
          <w:rFonts w:ascii="新細明體" w:eastAsia="新細明體" w:hAnsi="新細明體" w:cs="Arial" w:hint="eastAsia"/>
          <w:color w:val="FF0000"/>
          <w:kern w:val="0"/>
          <w:sz w:val="28"/>
          <w:szCs w:val="28"/>
        </w:rPr>
        <w:t>：</w:t>
      </w:r>
      <w:r w:rsidRPr="00F16C9C">
        <w:rPr>
          <w:rFonts w:ascii="微軟正黑體" w:eastAsia="微軟正黑體" w:hAnsi="微軟正黑體" w:cs="Arial" w:hint="eastAsia"/>
          <w:color w:val="FF0000"/>
          <w:kern w:val="0"/>
          <w:sz w:val="28"/>
          <w:szCs w:val="28"/>
        </w:rPr>
        <w:t>中國文化大學推廣教育部台中教育中心(</w:t>
      </w:r>
      <w:r w:rsidRPr="00F16C9C">
        <w:rPr>
          <w:rStyle w:val="lrzxr"/>
          <w:rFonts w:ascii="微軟正黑體" w:eastAsia="微軟正黑體" w:hAnsi="微軟正黑體" w:cs="Arial" w:hint="eastAsia"/>
          <w:color w:val="FF0000"/>
          <w:sz w:val="28"/>
          <w:szCs w:val="28"/>
        </w:rPr>
        <w:t>台中市西屯區台灣大道三段658號3樓</w:t>
      </w:r>
      <w:r w:rsidRPr="00F16C9C">
        <w:rPr>
          <w:rFonts w:ascii="微軟正黑體" w:eastAsia="微軟正黑體" w:hAnsi="微軟正黑體" w:cs="Arial" w:hint="eastAsia"/>
          <w:color w:val="FF0000"/>
          <w:kern w:val="0"/>
          <w:sz w:val="28"/>
          <w:szCs w:val="28"/>
        </w:rPr>
        <w:t>)。</w:t>
      </w:r>
    </w:p>
    <w:p w14:paraId="5BD36264" w14:textId="3D3F04CD" w:rsidR="00F16838" w:rsidRPr="00F16838" w:rsidRDefault="00F16838" w:rsidP="00F16838">
      <w:pPr>
        <w:pStyle w:val="Web"/>
        <w:rPr>
          <w:rFonts w:ascii="微軟正黑體" w:eastAsia="微軟正黑體" w:hAnsi="微軟正黑體" w:hint="eastAsia"/>
          <w:color w:val="FF0000"/>
          <w:sz w:val="28"/>
          <w:szCs w:val="28"/>
        </w:rPr>
      </w:pPr>
      <w:r w:rsidRPr="00F16838">
        <w:rPr>
          <w:rFonts w:ascii="微軟正黑體" w:eastAsia="微軟正黑體" w:hAnsi="微軟正黑體" w:cs="Arial" w:hint="eastAsia"/>
          <w:color w:val="FF0000"/>
          <w:sz w:val="28"/>
          <w:szCs w:val="28"/>
        </w:rPr>
        <w:t>「領導溝通與健康暨醫療產業管理」在台北北門校區</w:t>
      </w:r>
      <w:r>
        <w:rPr>
          <w:rFonts w:ascii="微軟正黑體" w:eastAsia="微軟正黑體" w:hAnsi="微軟正黑體" w:cs="Arial" w:hint="eastAsia"/>
          <w:color w:val="FF0000"/>
          <w:sz w:val="28"/>
          <w:szCs w:val="28"/>
        </w:rPr>
        <w:t>四樓</w:t>
      </w:r>
      <w:r w:rsidRPr="00F16838">
        <w:rPr>
          <w:rFonts w:ascii="微軟正黑體" w:eastAsia="微軟正黑體" w:hAnsi="微軟正黑體" w:cs="Arial" w:hint="eastAsia"/>
          <w:color w:val="FF0000"/>
          <w:sz w:val="28"/>
          <w:szCs w:val="28"/>
        </w:rPr>
        <w:t>開課。</w:t>
      </w:r>
    </w:p>
    <w:p w14:paraId="7EE8D0F8" w14:textId="35A80710" w:rsidR="007B308C" w:rsidRPr="00320619" w:rsidRDefault="00BB7786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 w:hint="eastAsia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其他</w:t>
      </w:r>
      <w:r w:rsidR="00CB6461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課程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則</w:t>
      </w:r>
      <w:r w:rsidR="00CB6461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皆在</w:t>
      </w:r>
      <w:r w:rsidR="001F211E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國立</w:t>
      </w:r>
      <w:r w:rsidR="00F16C9C">
        <w:rPr>
          <w:rFonts w:ascii="微軟正黑體" w:eastAsia="微軟正黑體" w:hAnsi="微軟正黑體" w:cs="Arial" w:hint="eastAsia"/>
          <w:kern w:val="0"/>
          <w:sz w:val="28"/>
          <w:szCs w:val="28"/>
        </w:rPr>
        <w:t>陽明</w:t>
      </w:r>
      <w:r w:rsidR="00B50060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交通大學</w:t>
      </w:r>
      <w:r w:rsidR="008D1FC0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新竹</w:t>
      </w:r>
      <w:r w:rsidR="00F96F29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光復校區管理</w:t>
      </w:r>
      <w:proofErr w:type="gramStart"/>
      <w:r w:rsidR="00F96F29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一</w:t>
      </w:r>
      <w:proofErr w:type="gramEnd"/>
      <w:r w:rsidR="00B50060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館</w:t>
      </w:r>
      <w:r w:rsidR="008D1FC0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一樓</w:t>
      </w:r>
      <w:r w:rsidR="00F96F29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光寶廳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或B</w:t>
      </w:r>
      <w:r>
        <w:rPr>
          <w:rFonts w:ascii="微軟正黑體" w:eastAsia="微軟正黑體" w:hAnsi="微軟正黑體" w:cs="Arial"/>
          <w:kern w:val="0"/>
          <w:sz w:val="28"/>
          <w:szCs w:val="28"/>
        </w:rPr>
        <w:t>1_Mb10</w:t>
      </w:r>
      <w:r>
        <w:rPr>
          <w:rFonts w:ascii="微軟正黑體" w:eastAsia="微軟正黑體" w:hAnsi="微軟正黑體" w:cs="Arial" w:hint="eastAsia"/>
          <w:kern w:val="0"/>
          <w:sz w:val="28"/>
          <w:szCs w:val="28"/>
        </w:rPr>
        <w:t>視聽教室</w:t>
      </w:r>
      <w:r w:rsidR="00320619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，若因報名人數眾多而異動教室</w:t>
      </w:r>
      <w:r w:rsidR="00E55A19">
        <w:rPr>
          <w:rFonts w:ascii="微軟正黑體" w:eastAsia="微軟正黑體" w:hAnsi="微軟正黑體" w:cs="Arial" w:hint="eastAsia"/>
          <w:kern w:val="0"/>
          <w:sz w:val="28"/>
          <w:szCs w:val="28"/>
        </w:rPr>
        <w:t>會在開課前</w:t>
      </w:r>
      <w:r w:rsidR="00320619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另行EMAIL通知</w:t>
      </w:r>
      <w:r w:rsidR="00A65DBE" w:rsidRPr="00320619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44A5B4AD" w14:textId="77777777" w:rsidR="00CF240E" w:rsidRPr="00B50060" w:rsidRDefault="00CF240E" w:rsidP="001F211E">
      <w:pPr>
        <w:widowControl/>
        <w:spacing w:after="150" w:line="315" w:lineRule="atLeast"/>
        <w:ind w:right="225"/>
        <w:jc w:val="both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color w:val="FFFFFF"/>
          <w:kern w:val="0"/>
          <w:sz w:val="28"/>
          <w:szCs w:val="28"/>
          <w:shd w:val="clear" w:color="auto" w:fill="0000FF"/>
        </w:rPr>
        <w:t>學分抵免</w:t>
      </w:r>
    </w:p>
    <w:p w14:paraId="241130FC" w14:textId="77777777" w:rsidR="00CF240E" w:rsidRPr="00CF240E" w:rsidRDefault="00CF240E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CF240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按本校學分抵免辦法：學分班不授予學位，可</w:t>
      </w:r>
      <w:proofErr w:type="gramStart"/>
      <w:r w:rsidRPr="00CF240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獲得本班授予</w:t>
      </w:r>
      <w:proofErr w:type="gramEnd"/>
      <w:r w:rsidRPr="00CF240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之結業學分證明。待考入本校相關研究所碩士班，依法取得學籍後，得依規定酌予</w:t>
      </w:r>
      <w:proofErr w:type="gramStart"/>
      <w:r w:rsidRPr="00CF240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採</w:t>
      </w:r>
      <w:proofErr w:type="gramEnd"/>
      <w:r w:rsidRPr="00CF240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認其已修及格之科目及學分。</w:t>
      </w:r>
    </w:p>
    <w:p w14:paraId="4290E8BF" w14:textId="77777777" w:rsidR="001F211E" w:rsidRDefault="001F211E" w:rsidP="001F211E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color w:val="FFFFFF"/>
          <w:kern w:val="0"/>
          <w:sz w:val="28"/>
          <w:szCs w:val="28"/>
          <w:shd w:val="clear" w:color="auto" w:fill="0000FF"/>
        </w:rPr>
        <w:t>學分證明</w:t>
      </w:r>
    </w:p>
    <w:p w14:paraId="4C3DBFE0" w14:textId="77777777" w:rsidR="00B27B55" w:rsidRPr="001070EA" w:rsidRDefault="001F211E" w:rsidP="001070EA">
      <w:pPr>
        <w:widowControl/>
        <w:spacing w:after="150" w:line="360" w:lineRule="atLeast"/>
        <w:ind w:right="225"/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</w:pP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學期成績達</w:t>
      </w:r>
      <w:r w:rsidRPr="00B50060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70</w:t>
      </w: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分</w:t>
      </w:r>
      <w:r w:rsidRPr="00B50060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(</w:t>
      </w: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含</w:t>
      </w:r>
      <w:r w:rsidRPr="00B50060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)</w:t>
      </w: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以上者，由本校</w:t>
      </w:r>
      <w:r w:rsidR="007B308C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核發學分證明</w:t>
      </w:r>
      <w:r w:rsidRPr="00B50060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</w:p>
    <w:sectPr w:rsidR="00B27B55" w:rsidRPr="001070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3EFA"/>
    <w:multiLevelType w:val="hybridMultilevel"/>
    <w:tmpl w:val="EFF2C5AA"/>
    <w:lvl w:ilvl="0" w:tplc="D6CCEC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60"/>
    <w:rsid w:val="001070EA"/>
    <w:rsid w:val="00160810"/>
    <w:rsid w:val="001A311C"/>
    <w:rsid w:val="001A6EC0"/>
    <w:rsid w:val="001F211E"/>
    <w:rsid w:val="002A1B19"/>
    <w:rsid w:val="002E471A"/>
    <w:rsid w:val="00306580"/>
    <w:rsid w:val="00320619"/>
    <w:rsid w:val="003E0670"/>
    <w:rsid w:val="00503429"/>
    <w:rsid w:val="00546F50"/>
    <w:rsid w:val="00573CA2"/>
    <w:rsid w:val="0059713E"/>
    <w:rsid w:val="006B24C5"/>
    <w:rsid w:val="006C4775"/>
    <w:rsid w:val="00707C50"/>
    <w:rsid w:val="007B308C"/>
    <w:rsid w:val="00845383"/>
    <w:rsid w:val="00882FF9"/>
    <w:rsid w:val="00886E16"/>
    <w:rsid w:val="008906B1"/>
    <w:rsid w:val="008C62BC"/>
    <w:rsid w:val="008D1FC0"/>
    <w:rsid w:val="009216DC"/>
    <w:rsid w:val="0093258F"/>
    <w:rsid w:val="0093480B"/>
    <w:rsid w:val="009B688B"/>
    <w:rsid w:val="009E5DD3"/>
    <w:rsid w:val="00A21BAD"/>
    <w:rsid w:val="00A65DBE"/>
    <w:rsid w:val="00B27B55"/>
    <w:rsid w:val="00B50060"/>
    <w:rsid w:val="00B91620"/>
    <w:rsid w:val="00BA7E0B"/>
    <w:rsid w:val="00BB7786"/>
    <w:rsid w:val="00BD7652"/>
    <w:rsid w:val="00C21C25"/>
    <w:rsid w:val="00CB6461"/>
    <w:rsid w:val="00CF240E"/>
    <w:rsid w:val="00E55A19"/>
    <w:rsid w:val="00F16838"/>
    <w:rsid w:val="00F16C9C"/>
    <w:rsid w:val="00F65CFF"/>
    <w:rsid w:val="00F865BC"/>
    <w:rsid w:val="00F96F29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A361"/>
  <w15:docId w15:val="{5B2AC092-AD70-4B80-B46B-26780A0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C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1C25"/>
    <w:rPr>
      <w:color w:val="800080" w:themeColor="followedHyperlink"/>
      <w:u w:val="single"/>
    </w:rPr>
  </w:style>
  <w:style w:type="character" w:customStyle="1" w:styleId="lrzxr">
    <w:name w:val="lrzxr"/>
    <w:basedOn w:val="a0"/>
    <w:rsid w:val="00320619"/>
  </w:style>
  <w:style w:type="paragraph" w:styleId="Web">
    <w:name w:val="Normal (Web)"/>
    <w:basedOn w:val="a"/>
    <w:uiPriority w:val="99"/>
    <w:unhideWhenUsed/>
    <w:rsid w:val="00573C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4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5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7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80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9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7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08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01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9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8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06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1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34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1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8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33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4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90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2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55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4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5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40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5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1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5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0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2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35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1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70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5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5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4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6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5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2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9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95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4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79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4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9978;&#36848;&#36039;&#26009;&#35531;email&#33267;anne@nyc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BB09-FE83-45AA-8348-8CEBCD05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use</cp:lastModifiedBy>
  <cp:revision>3</cp:revision>
  <dcterms:created xsi:type="dcterms:W3CDTF">2025-08-05T02:43:00Z</dcterms:created>
  <dcterms:modified xsi:type="dcterms:W3CDTF">2025-08-05T02:59:00Z</dcterms:modified>
</cp:coreProperties>
</file>