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840A" w14:textId="77777777" w:rsidR="002B5C5F" w:rsidRDefault="002B5C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5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15167"/>
      </w:tblGrid>
      <w:tr w:rsidR="002B5C5F" w14:paraId="73B0555A" w14:textId="77777777" w:rsidTr="000B30BF">
        <w:trPr>
          <w:trHeight w:val="550"/>
          <w:jc w:val="center"/>
        </w:trPr>
        <w:tc>
          <w:tcPr>
            <w:tcW w:w="710" w:type="dxa"/>
            <w:vAlign w:val="center"/>
          </w:tcPr>
          <w:p w14:paraId="445C3C03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</w:rPr>
              <w:t>班名</w:t>
            </w:r>
            <w:proofErr w:type="gramEnd"/>
          </w:p>
        </w:tc>
        <w:tc>
          <w:tcPr>
            <w:tcW w:w="15167" w:type="dxa"/>
            <w:vAlign w:val="center"/>
          </w:tcPr>
          <w:p w14:paraId="21772AC4" w14:textId="77777777" w:rsidR="002B5C5F" w:rsidRDefault="00000000" w:rsidP="000B30BF">
            <w:pPr>
              <w:spacing w:line="36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>國立陽明交通大學 後EMBA「同行</w:t>
            </w:r>
            <w:proofErr w:type="gramStart"/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>致遠班</w:t>
            </w:r>
            <w:proofErr w:type="gramEnd"/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>」第四屆</w:t>
            </w:r>
          </w:p>
        </w:tc>
      </w:tr>
      <w:tr w:rsidR="002B5C5F" w14:paraId="6BE284B1" w14:textId="77777777" w:rsidTr="000B30BF">
        <w:trPr>
          <w:trHeight w:val="835"/>
          <w:jc w:val="center"/>
        </w:trPr>
        <w:tc>
          <w:tcPr>
            <w:tcW w:w="710" w:type="dxa"/>
            <w:vAlign w:val="center"/>
          </w:tcPr>
          <w:p w14:paraId="4EC747B8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修業規定</w:t>
            </w:r>
          </w:p>
        </w:tc>
        <w:tc>
          <w:tcPr>
            <w:tcW w:w="15167" w:type="dxa"/>
            <w:vAlign w:val="center"/>
          </w:tcPr>
          <w:p w14:paraId="4E173895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本課程為非學分、非學位班，修畢課程將頒發結業證書，不授予學分，不授予學位證書，及不發成績單。</w:t>
            </w:r>
          </w:p>
        </w:tc>
      </w:tr>
      <w:tr w:rsidR="002B5C5F" w14:paraId="3D9D25F1" w14:textId="77777777" w:rsidTr="000B30BF">
        <w:trPr>
          <w:trHeight w:val="845"/>
          <w:jc w:val="center"/>
        </w:trPr>
        <w:tc>
          <w:tcPr>
            <w:tcW w:w="710" w:type="dxa"/>
            <w:vAlign w:val="center"/>
          </w:tcPr>
          <w:p w14:paraId="6C096EF6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招生名額</w:t>
            </w:r>
          </w:p>
        </w:tc>
        <w:tc>
          <w:tcPr>
            <w:tcW w:w="15167" w:type="dxa"/>
            <w:vAlign w:val="center"/>
          </w:tcPr>
          <w:p w14:paraId="40F2CC87" w14:textId="4020D579" w:rsidR="002B5C5F" w:rsidRDefault="00000000">
            <w:pPr>
              <w:spacing w:line="28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預計招生</w:t>
            </w:r>
            <w:r w:rsidR="00897B81">
              <w:rPr>
                <w:rFonts w:ascii="微軟正黑體" w:eastAsia="微軟正黑體" w:hAnsi="微軟正黑體" w:cs="微軟正黑體" w:hint="eastAsia"/>
              </w:rPr>
              <w:t>人數需達</w:t>
            </w:r>
            <w:r w:rsidR="004F36D5" w:rsidRPr="004F36D5">
              <w:rPr>
                <w:rFonts w:ascii="微軟正黑體" w:eastAsia="微軟正黑體" w:hAnsi="微軟正黑體" w:cs="微軟正黑體"/>
              </w:rPr>
              <w:t>40人</w:t>
            </w:r>
            <w:r w:rsidR="00897B81">
              <w:rPr>
                <w:rFonts w:ascii="微軟正黑體" w:eastAsia="微軟正黑體" w:hAnsi="微軟正黑體" w:cs="微軟正黑體" w:hint="eastAsia"/>
              </w:rPr>
              <w:t>以上（未達40人以上不開班）</w:t>
            </w:r>
          </w:p>
        </w:tc>
      </w:tr>
      <w:tr w:rsidR="002B5C5F" w14:paraId="46BC2413" w14:textId="77777777" w:rsidTr="000B30BF">
        <w:trPr>
          <w:trHeight w:val="1192"/>
          <w:jc w:val="center"/>
        </w:trPr>
        <w:tc>
          <w:tcPr>
            <w:tcW w:w="710" w:type="dxa"/>
            <w:vAlign w:val="center"/>
          </w:tcPr>
          <w:p w14:paraId="50C572A7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學費收費標準</w:t>
            </w:r>
          </w:p>
        </w:tc>
        <w:tc>
          <w:tcPr>
            <w:tcW w:w="15167" w:type="dxa"/>
          </w:tcPr>
          <w:p w14:paraId="41CC6448" w14:textId="77777777" w:rsidR="002B5C5F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482" w:hanging="482"/>
              <w:rPr>
                <w:rFonts w:ascii="微軟正黑體" w:eastAsia="微軟正黑體" w:hAnsi="微軟正黑體" w:cs="微軟正黑體"/>
                <w:color w:val="202124"/>
                <w:highlight w:val="white"/>
              </w:rPr>
            </w:pP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國內課程</w:t>
            </w:r>
          </w:p>
          <w:p w14:paraId="59300269" w14:textId="6967D82E" w:rsidR="002B5C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202124"/>
                <w:highlight w:val="white"/>
              </w:rPr>
            </w:pPr>
            <w:bookmarkStart w:id="0" w:name="_heading=h.p1kst92peuww" w:colFirst="0" w:colLast="0"/>
            <w:bookmarkEnd w:id="0"/>
            <w:r>
              <w:rPr>
                <w:rFonts w:ascii="微軟正黑體" w:eastAsia="微軟正黑體" w:hAnsi="微軟正黑體" w:cs="微軟正黑體"/>
                <w:color w:val="202124"/>
                <w:highlight w:val="white"/>
                <w:u w:val="single"/>
              </w:rPr>
              <w:t>一般學員</w:t>
            </w: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收費新台幣</w:t>
            </w:r>
            <w:r w:rsidR="004F36D5" w:rsidRPr="004F36D5">
              <w:rPr>
                <w:rFonts w:ascii="微軟正黑體" w:eastAsia="微軟正黑體" w:hAnsi="微軟正黑體" w:cs="微軟正黑體"/>
                <w:color w:val="202124"/>
              </w:rPr>
              <w:t>1</w:t>
            </w:r>
            <w:r w:rsidR="008943DA">
              <w:rPr>
                <w:rFonts w:ascii="微軟正黑體" w:eastAsia="微軟正黑體" w:hAnsi="微軟正黑體" w:cs="微軟正黑體" w:hint="eastAsia"/>
                <w:color w:val="202124"/>
              </w:rPr>
              <w:t>6</w:t>
            </w:r>
            <w:r w:rsidR="004F36D5" w:rsidRPr="004F36D5">
              <w:rPr>
                <w:rFonts w:ascii="微軟正黑體" w:eastAsia="微軟正黑體" w:hAnsi="微軟正黑體" w:cs="微軟正黑體"/>
                <w:color w:val="202124"/>
              </w:rPr>
              <w:t>8,000</w:t>
            </w: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元整。</w:t>
            </w:r>
            <w:r w:rsidR="004F36D5" w:rsidRPr="004F36D5">
              <w:rPr>
                <w:rFonts w:ascii="微軟正黑體" w:eastAsia="微軟正黑體" w:hAnsi="微軟正黑體" w:cs="微軟正黑體"/>
                <w:color w:val="202124"/>
              </w:rPr>
              <w:t>（以下優惠方案可疊加）</w:t>
            </w:r>
          </w:p>
          <w:p w14:paraId="2D4B1700" w14:textId="77777777" w:rsidR="004F36D5" w:rsidRPr="004F36D5" w:rsidRDefault="004F36D5" w:rsidP="004F3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202124"/>
                <w:u w:val="single"/>
              </w:rPr>
            </w:pPr>
            <w:r w:rsidRPr="004F36D5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1.</w:t>
            </w:r>
            <w:proofErr w:type="gramStart"/>
            <w:r w:rsidRPr="004F36D5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早鳥優惠</w:t>
            </w:r>
            <w:proofErr w:type="gramEnd"/>
            <w:r w:rsidRPr="004F36D5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：115年6月24日(三)前報名者，可享1萬元折扣。</w:t>
            </w:r>
          </w:p>
          <w:p w14:paraId="34BE3870" w14:textId="39AE048E" w:rsidR="004F36D5" w:rsidRPr="004F36D5" w:rsidRDefault="004F36D5" w:rsidP="004F3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202124"/>
                <w:u w:val="single"/>
              </w:rPr>
            </w:pPr>
            <w:r w:rsidRPr="004F36D5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2.團體優惠：5人(含)以上報名者，可享1萬元折</w:t>
            </w:r>
            <w:r w:rsidR="00346648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扣。</w:t>
            </w:r>
          </w:p>
          <w:p w14:paraId="36B04589" w14:textId="77777777" w:rsidR="004F36D5" w:rsidRDefault="004F36D5" w:rsidP="004F36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202124"/>
                <w:u w:val="single"/>
              </w:rPr>
            </w:pPr>
            <w:r w:rsidRPr="004F36D5"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3.陽明交通大學EMBA校友優惠：可享1萬元折扣。</w:t>
            </w:r>
          </w:p>
          <w:p w14:paraId="2E62DE28" w14:textId="6F889C92" w:rsidR="00346648" w:rsidRPr="004F36D5" w:rsidRDefault="00346648" w:rsidP="004F36D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202124"/>
              </w:rPr>
            </w:pPr>
            <w:r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4.陽明交通大學後EMBA校友優惠：可享六折優惠（中華紫竹高階管理學會專款專用</w:t>
            </w:r>
            <w:r>
              <w:rPr>
                <w:rFonts w:ascii="微軟正黑體" w:eastAsia="微軟正黑體" w:hAnsi="微軟正黑體" w:cs="微軟正黑體"/>
                <w:color w:val="202124"/>
                <w:u w:val="single"/>
              </w:rPr>
              <w:t>）</w:t>
            </w:r>
            <w:r>
              <w:rPr>
                <w:rFonts w:ascii="微軟正黑體" w:eastAsia="微軟正黑體" w:hAnsi="微軟正黑體" w:cs="微軟正黑體" w:hint="eastAsia"/>
                <w:color w:val="202124"/>
                <w:u w:val="single"/>
              </w:rPr>
              <w:t>。</w:t>
            </w:r>
          </w:p>
          <w:p w14:paraId="3378D7C4" w14:textId="78CB9F6E" w:rsidR="002B5C5F" w:rsidRDefault="00000000" w:rsidP="004F36D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 w:hanging="482"/>
              <w:rPr>
                <w:rFonts w:ascii="微軟正黑體" w:eastAsia="微軟正黑體" w:hAnsi="微軟正黑體" w:cs="微軟正黑體"/>
                <w:color w:val="202124"/>
              </w:rPr>
            </w:pPr>
            <w:r>
              <w:rPr>
                <w:rFonts w:ascii="微軟正黑體" w:eastAsia="微軟正黑體" w:hAnsi="微軟正黑體" w:cs="微軟正黑體"/>
                <w:color w:val="202124"/>
              </w:rPr>
              <w:t>新生訓練、</w:t>
            </w:r>
            <w:proofErr w:type="gramStart"/>
            <w:r>
              <w:rPr>
                <w:rFonts w:ascii="微軟正黑體" w:eastAsia="微軟正黑體" w:hAnsi="微軟正黑體" w:cs="微軟正黑體"/>
                <w:color w:val="202124"/>
              </w:rPr>
              <w:t>海外參</w:t>
            </w:r>
            <w:proofErr w:type="gramEnd"/>
            <w:r>
              <w:rPr>
                <w:rFonts w:ascii="微軟正黑體" w:eastAsia="微軟正黑體" w:hAnsi="微軟正黑體" w:cs="微軟正黑體"/>
                <w:color w:val="202124"/>
              </w:rPr>
              <w:t>訪、結業旅行</w:t>
            </w:r>
          </w:p>
          <w:p w14:paraId="3DFA4F2C" w14:textId="77777777" w:rsidR="002B5C5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202124"/>
              </w:rPr>
            </w:pPr>
            <w:r>
              <w:rPr>
                <w:rFonts w:ascii="微軟正黑體" w:eastAsia="微軟正黑體" w:hAnsi="微軟正黑體" w:cs="微軟正黑體"/>
                <w:color w:val="202124"/>
              </w:rPr>
              <w:t>依後續各式校外活動「新生訓練、</w:t>
            </w:r>
            <w:proofErr w:type="gramStart"/>
            <w:r>
              <w:rPr>
                <w:rFonts w:ascii="微軟正黑體" w:eastAsia="微軟正黑體" w:hAnsi="微軟正黑體" w:cs="微軟正黑體"/>
                <w:color w:val="202124"/>
              </w:rPr>
              <w:t>海外參</w:t>
            </w:r>
            <w:proofErr w:type="gramEnd"/>
            <w:r>
              <w:rPr>
                <w:rFonts w:ascii="微軟正黑體" w:eastAsia="微軟正黑體" w:hAnsi="微軟正黑體" w:cs="微軟正黑體"/>
                <w:color w:val="202124"/>
              </w:rPr>
              <w:t>訪、結業旅行」總費用分攤。</w:t>
            </w:r>
          </w:p>
        </w:tc>
      </w:tr>
      <w:tr w:rsidR="002B5C5F" w14:paraId="676F5B90" w14:textId="77777777" w:rsidTr="000B30BF">
        <w:trPr>
          <w:trHeight w:val="6653"/>
          <w:jc w:val="center"/>
        </w:trPr>
        <w:tc>
          <w:tcPr>
            <w:tcW w:w="710" w:type="dxa"/>
            <w:vAlign w:val="center"/>
          </w:tcPr>
          <w:p w14:paraId="3AC0C59E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上課時間</w:t>
            </w:r>
          </w:p>
          <w:p w14:paraId="106A1AA3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地點</w:t>
            </w:r>
          </w:p>
        </w:tc>
        <w:tc>
          <w:tcPr>
            <w:tcW w:w="15167" w:type="dxa"/>
          </w:tcPr>
          <w:p w14:paraId="518CA9B1" w14:textId="77777777" w:rsidR="002B5C5F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482" w:hanging="482"/>
              <w:rPr>
                <w:rFonts w:ascii="微軟正黑體" w:eastAsia="微軟正黑體" w:hAnsi="微軟正黑體" w:cs="微軟正黑體"/>
                <w:color w:val="202124"/>
                <w:highlight w:val="white"/>
              </w:rPr>
            </w:pP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國內課程</w:t>
            </w:r>
          </w:p>
          <w:p w14:paraId="1C56DA46" w14:textId="552E0AA9" w:rsidR="002B5C5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課程期間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：1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15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年9月至11</w:t>
            </w:r>
            <w:r w:rsidR="004F36D5">
              <w:rPr>
                <w:rFonts w:ascii="微軟正黑體" w:eastAsia="微軟正黑體" w:hAnsi="微軟正黑體" w:cs="微軟正黑體" w:hint="eastAsia"/>
                <w:color w:val="000000"/>
              </w:rPr>
              <w:t>6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年7月，以每月第三周週六上課為主。</w:t>
            </w:r>
          </w:p>
          <w:p w14:paraId="4B006348" w14:textId="6FDF535A" w:rsidR="002B5C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上課時間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週六09:30</w:t>
            </w:r>
            <w:r w:rsidR="004F36D5">
              <w:rPr>
                <w:rFonts w:ascii="微軟正黑體" w:eastAsia="微軟正黑體" w:hAnsi="微軟正黑體" w:cs="微軟正黑體" w:hint="eastAsia"/>
                <w:color w:val="000000"/>
              </w:rPr>
              <w:t>－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16:00。</w:t>
            </w:r>
          </w:p>
          <w:p w14:paraId="68ED8F4E" w14:textId="6D8F07E5" w:rsidR="002B5C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167BC7"/>
                <w:highlight w:val="white"/>
                <w:u w:val="single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台北北門上課地點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國立陽明交通大學台北北門校區4樓EMBA教室</w:t>
            </w:r>
            <w:r>
              <w:rPr>
                <w:rFonts w:ascii="微軟正黑體" w:eastAsia="微軟正黑體" w:hAnsi="微軟正黑體" w:cs="微軟正黑體"/>
                <w:color w:val="333333"/>
                <w:highlight w:val="white"/>
              </w:rPr>
              <w:t> </w:t>
            </w:r>
            <w:r w:rsidR="004F36D5">
              <w:rPr>
                <w:rFonts w:ascii="微軟正黑體" w:eastAsia="微軟正黑體" w:hAnsi="微軟正黑體" w:cs="微軟正黑體" w:hint="eastAsia"/>
                <w:color w:val="333333"/>
                <w:highlight w:val="white"/>
              </w:rPr>
              <w:t>（</w:t>
            </w:r>
            <w:r>
              <w:rPr>
                <w:rFonts w:ascii="微軟正黑體" w:eastAsia="微軟正黑體" w:hAnsi="微軟正黑體" w:cs="微軟正黑體"/>
                <w:color w:val="333333"/>
                <w:highlight w:val="white"/>
              </w:rPr>
              <w:t>台北市忠孝西路一段118號</w:t>
            </w:r>
            <w:r w:rsidR="004F36D5">
              <w:rPr>
                <w:rFonts w:ascii="微軟正黑體" w:eastAsia="微軟正黑體" w:hAnsi="微軟正黑體" w:cs="微軟正黑體" w:hint="eastAsia"/>
                <w:color w:val="333333"/>
                <w:highlight w:val="white"/>
              </w:rPr>
              <w:t>）</w:t>
            </w:r>
            <w:hyperlink r:id="rId9">
              <w:r w:rsidR="002B5C5F">
                <w:rPr>
                  <w:rFonts w:ascii="微軟正黑體" w:eastAsia="微軟正黑體" w:hAnsi="微軟正黑體" w:cs="微軟正黑體"/>
                  <w:color w:val="167BC7"/>
                  <w:highlight w:val="white"/>
                  <w:u w:val="single"/>
                </w:rPr>
                <w:t>Google地圖</w:t>
              </w:r>
            </w:hyperlink>
          </w:p>
          <w:p w14:paraId="7C9F8E7B" w14:textId="4A1123F7" w:rsidR="002B5C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48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新竹光復上課地點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：國立陽明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交通大學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新竹光復校區管理</w:t>
            </w:r>
            <w:proofErr w:type="gramStart"/>
            <w:r>
              <w:rPr>
                <w:rFonts w:ascii="微軟正黑體" w:eastAsia="微軟正黑體" w:hAnsi="微軟正黑體" w:cs="微軟正黑體"/>
                <w:color w:val="202124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202124"/>
              </w:rPr>
              <w:t>館1樓光寶廳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（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新竹市大學路1001號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）</w:t>
            </w:r>
            <w:r>
              <w:rPr>
                <w:rFonts w:ascii="微軟正黑體" w:eastAsia="微軟正黑體" w:hAnsi="微軟正黑體" w:cs="微軟正黑體"/>
                <w:color w:val="333333"/>
                <w:highlight w:val="white"/>
              </w:rPr>
              <w:t> </w:t>
            </w:r>
            <w:hyperlink r:id="rId10">
              <w:r w:rsidR="002B5C5F">
                <w:rPr>
                  <w:rFonts w:ascii="微軟正黑體" w:eastAsia="微軟正黑體" w:hAnsi="微軟正黑體" w:cs="微軟正黑體"/>
                  <w:color w:val="0563C1"/>
                  <w:highlight w:val="white"/>
                  <w:u w:val="single"/>
                </w:rPr>
                <w:t>Google地圖</w:t>
              </w:r>
            </w:hyperlink>
          </w:p>
          <w:p w14:paraId="1029FB26" w14:textId="77777777" w:rsidR="002B5C5F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 w:hanging="482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海外行</w:t>
            </w:r>
          </w:p>
          <w:p w14:paraId="35949B06" w14:textId="5EED5A35" w:rsidR="002B5C5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color w:val="000000"/>
              </w:rPr>
              <w:t>海外參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</w:rPr>
              <w:t>訪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：1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16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年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3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月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－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日本</w:t>
            </w:r>
            <w:r w:rsidR="004F36D5">
              <w:rPr>
                <w:rFonts w:ascii="微軟正黑體" w:eastAsia="微軟正黑體" w:hAnsi="微軟正黑體" w:cs="微軟正黑體" w:hint="eastAsia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科技人文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餐飲文化參訪</w:t>
            </w:r>
          </w:p>
          <w:p w14:paraId="4DE767FD" w14:textId="6072C46A" w:rsidR="002B5C5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結業旅行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：11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6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年8月</w:t>
            </w:r>
            <w:r w:rsidR="00290FBC">
              <w:rPr>
                <w:rFonts w:ascii="微軟正黑體" w:eastAsia="微軟正黑體" w:hAnsi="微軟正黑體" w:cs="微軟正黑體" w:hint="eastAsia"/>
                <w:color w:val="202124"/>
              </w:rPr>
              <w:t>至9月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－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法國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>（</w:t>
            </w:r>
            <w:proofErr w:type="gramStart"/>
            <w:r>
              <w:rPr>
                <w:rFonts w:ascii="微軟正黑體" w:eastAsia="微軟正黑體" w:hAnsi="微軟正黑體" w:cs="微軟正黑體"/>
                <w:color w:val="202124"/>
              </w:rPr>
              <w:t>勃</w:t>
            </w:r>
            <w:proofErr w:type="gramEnd"/>
            <w:r>
              <w:rPr>
                <w:rFonts w:ascii="微軟正黑體" w:eastAsia="微軟正黑體" w:hAnsi="微軟正黑體" w:cs="微軟正黑體"/>
                <w:color w:val="202124"/>
              </w:rPr>
              <w:t>根地</w:t>
            </w:r>
            <w:r w:rsidR="004F36D5">
              <w:rPr>
                <w:rFonts w:ascii="微軟正黑體" w:eastAsia="微軟正黑體" w:hAnsi="微軟正黑體" w:cs="微軟正黑體" w:hint="eastAsia"/>
                <w:color w:val="202124"/>
              </w:rPr>
              <w:t xml:space="preserve">） 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精品管理酒莊文化參訪</w:t>
            </w:r>
          </w:p>
          <w:p w14:paraId="210C1431" w14:textId="790D87CC" w:rsidR="003734B6" w:rsidRDefault="003734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360" w:lineRule="auto"/>
              <w:ind w:left="48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B5C5F" w14:paraId="4EB1ACC4" w14:textId="77777777" w:rsidTr="000B30BF">
        <w:trPr>
          <w:trHeight w:val="4810"/>
          <w:jc w:val="center"/>
        </w:trPr>
        <w:tc>
          <w:tcPr>
            <w:tcW w:w="710" w:type="dxa"/>
            <w:vAlign w:val="center"/>
          </w:tcPr>
          <w:p w14:paraId="36189342" w14:textId="77777777" w:rsidR="002B5C5F" w:rsidRDefault="00000000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課表</w:t>
            </w:r>
          </w:p>
        </w:tc>
        <w:tc>
          <w:tcPr>
            <w:tcW w:w="15167" w:type="dxa"/>
          </w:tcPr>
          <w:p w14:paraId="67D60CB0" w14:textId="171F966C" w:rsidR="002B5C5F" w:rsidRDefault="003734B6" w:rsidP="003734B6">
            <w:pPr>
              <w:spacing w:after="60" w:line="36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(課程皆依實際授課情況調整)：</w:t>
            </w:r>
          </w:p>
          <w:tbl>
            <w:tblPr>
              <w:tblStyle w:val="a6"/>
              <w:tblW w:w="14940" w:type="dxa"/>
              <w:tblInd w:w="0" w:type="dxa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2122"/>
              <w:gridCol w:w="1418"/>
              <w:gridCol w:w="3360"/>
              <w:gridCol w:w="324"/>
              <w:gridCol w:w="1277"/>
              <w:gridCol w:w="1478"/>
              <w:gridCol w:w="221"/>
              <w:gridCol w:w="2863"/>
            </w:tblGrid>
            <w:tr w:rsidR="002B5C5F" w:rsidRPr="003734B6" w14:paraId="53498F82" w14:textId="77777777" w:rsidTr="003734B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843C0B"/>
                  <w:vAlign w:val="center"/>
                </w:tcPr>
                <w:p w14:paraId="19B1A13E" w14:textId="77777777" w:rsidR="002B5C5F" w:rsidRPr="003734B6" w:rsidRDefault="00000000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</w:pPr>
                  <w:r w:rsidRPr="003734B6"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  <w:t>日期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843C0B"/>
                  <w:vAlign w:val="center"/>
                </w:tcPr>
                <w:p w14:paraId="4E83912D" w14:textId="77777777" w:rsidR="002B5C5F" w:rsidRPr="003734B6" w:rsidRDefault="00000000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</w:pPr>
                  <w:r w:rsidRPr="003734B6"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  <w:t>地點</w:t>
                  </w:r>
                </w:p>
              </w:tc>
              <w:tc>
                <w:tcPr>
                  <w:tcW w:w="10941" w:type="dxa"/>
                  <w:gridSpan w:val="7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843C0B"/>
                  <w:vAlign w:val="center"/>
                </w:tcPr>
                <w:p w14:paraId="28655A65" w14:textId="77777777" w:rsidR="002B5C5F" w:rsidRPr="003734B6" w:rsidRDefault="00000000">
                  <w:pPr>
                    <w:spacing w:line="36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</w:pPr>
                  <w:r w:rsidRPr="003734B6">
                    <w:rPr>
                      <w:rFonts w:ascii="微軟正黑體" w:eastAsia="微軟正黑體" w:hAnsi="微軟正黑體" w:cs="微軟正黑體"/>
                      <w:sz w:val="16"/>
                      <w:szCs w:val="16"/>
                    </w:rPr>
                    <w:t>課程內容暨師資</w:t>
                  </w:r>
                </w:p>
              </w:tc>
            </w:tr>
            <w:tr w:rsidR="002B5C5F" w:rsidRPr="003734B6" w14:paraId="02C43A4B" w14:textId="77777777" w:rsidTr="003734B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47DA13EC" w14:textId="77777777" w:rsidR="004F36D5" w:rsidRPr="000B30BF" w:rsidRDefault="00000000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b w:val="0"/>
                      <w:bCs w:val="0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="00D31897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9/19(六)</w:t>
                  </w:r>
                </w:p>
                <w:p w14:paraId="48135E9E" w14:textId="0FC7C322" w:rsidR="002B5C5F" w:rsidRPr="000B30BF" w:rsidRDefault="004F36D5" w:rsidP="004F36D5">
                  <w:pPr>
                    <w:spacing w:line="360" w:lineRule="auto"/>
                    <w:ind w:firstLineChars="200" w:firstLine="36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-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20(日)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2A21BEEC" w14:textId="77777777" w:rsidR="002B5C5F" w:rsidRPr="000B30BF" w:rsidRDefault="00000000">
                  <w:pPr>
                    <w:spacing w:line="360" w:lineRule="auto"/>
                    <w:ind w:left="-96" w:right="-103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和選旅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6BA6304F" w14:textId="77777777" w:rsidR="002B5C5F" w:rsidRPr="000B30BF" w:rsidRDefault="00000000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新生訓練</w:t>
                  </w:r>
                </w:p>
              </w:tc>
              <w:tc>
                <w:tcPr>
                  <w:tcW w:w="3684" w:type="dxa"/>
                  <w:gridSpan w:val="2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619838F7" w14:textId="556C5EA7" w:rsidR="002B5C5F" w:rsidRPr="000B30BF" w:rsidRDefault="009F17F5" w:rsidP="00D3189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李河泉(澤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鈺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智庫總經理)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738144CA" w14:textId="77777777" w:rsidR="007F02C6" w:rsidRPr="000B30BF" w:rsidRDefault="00D73A0C" w:rsidP="007F02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陳來助</w:t>
                  </w:r>
                </w:p>
                <w:p w14:paraId="27CE35B9" w14:textId="31D92C32" w:rsidR="002B5C5F" w:rsidRPr="000B30BF" w:rsidRDefault="00D31897" w:rsidP="007F02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台灣鈣鈦礦科技董事長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863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414D46EE" w14:textId="77777777" w:rsidR="007F02C6" w:rsidRPr="000B30BF" w:rsidRDefault="00D73A0C" w:rsidP="007F02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花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凱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龍</w:t>
                  </w:r>
                </w:p>
                <w:p w14:paraId="2CEFB374" w14:textId="4138F64A" w:rsidR="002B5C5F" w:rsidRPr="000B30BF" w:rsidRDefault="00D31897" w:rsidP="007F02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台灣微軟首席技術長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2B5C5F" w:rsidRPr="003734B6" w14:paraId="44FD0C33" w14:textId="77777777" w:rsidTr="003734B6">
              <w:trPr>
                <w:trHeight w:val="4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3CFCF7DC" w14:textId="119B1650" w:rsidR="002B5C5F" w:rsidRPr="000B30BF" w:rsidRDefault="00000000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="00D31897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/10/</w:t>
                  </w:r>
                  <w:r w:rsidR="00D73A0C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03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4FBD77A2" w14:textId="27EE2070" w:rsidR="002B5C5F" w:rsidRPr="000B30BF" w:rsidRDefault="00D73A0C" w:rsidP="004F36D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台北北門校區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40F2DC1C" w14:textId="755F40BA" w:rsidR="002B5C5F" w:rsidRPr="000B30BF" w:rsidRDefault="00000000" w:rsidP="004F36D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3FF2F6AA" w14:textId="6A511D04" w:rsidR="00D73A0C" w:rsidRPr="000B30BF" w:rsidRDefault="00D73A0C" w:rsidP="004F36D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王正新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中國信託菲律賓子行王正新董事長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66ED9F16" w14:textId="1D916E85" w:rsidR="002B5C5F" w:rsidRPr="000B30BF" w:rsidRDefault="00D73A0C" w:rsidP="004F36D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魏寶生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新光人壽董事長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D31897" w:rsidRPr="003734B6" w14:paraId="069E1DF4" w14:textId="77777777" w:rsidTr="003734B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51F3490A" w14:textId="77777777" w:rsidR="004F36D5" w:rsidRPr="000B30BF" w:rsidRDefault="00D31897" w:rsidP="00D73A0C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b w:val="0"/>
                      <w:bCs w:val="0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23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五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)</w:t>
                  </w:r>
                </w:p>
                <w:p w14:paraId="3AC9C802" w14:textId="600F9C7D" w:rsidR="00D31897" w:rsidRPr="000B30BF" w:rsidRDefault="00D31897" w:rsidP="00D73A0C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b w:val="0"/>
                      <w:bCs w:val="0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-25(日)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6A0AD981" w14:textId="10C0C993" w:rsidR="00D31897" w:rsidRPr="000B30BF" w:rsidRDefault="00D31897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台東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3D470F77" w14:textId="1B000069" w:rsidR="00D31897" w:rsidRPr="000B30BF" w:rsidRDefault="0049486F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期中</w:t>
                  </w:r>
                  <w:r w:rsidR="00D31897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見學</w:t>
                  </w:r>
                </w:p>
              </w:tc>
              <w:tc>
                <w:tcPr>
                  <w:tcW w:w="9523" w:type="dxa"/>
                  <w:gridSpan w:val="6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48CD4A09" w14:textId="55DD709B" w:rsidR="00D31897" w:rsidRPr="000B30BF" w:rsidRDefault="00D31897" w:rsidP="00D31897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池上秋收</w:t>
                  </w:r>
                </w:p>
              </w:tc>
            </w:tr>
            <w:tr w:rsidR="00D31897" w:rsidRPr="003734B6" w14:paraId="0187F3F9" w14:textId="77777777" w:rsidTr="003734B6">
              <w:trPr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7AEFD594" w14:textId="4A38AE6C" w:rsidR="00D31897" w:rsidRPr="000B30BF" w:rsidRDefault="00D31897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1/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7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六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5DE19AF4" w14:textId="2867C42E" w:rsidR="00D31897" w:rsidRPr="000B30BF" w:rsidRDefault="00D31897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新竹光復校區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44351DF3" w14:textId="21FF7A5A" w:rsidR="00D31897" w:rsidRPr="000B30BF" w:rsidRDefault="0049486F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44CAD4D6" w14:textId="5E9A39BB" w:rsidR="00D31897" w:rsidRPr="000B30BF" w:rsidRDefault="00D31897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  <w:lang w:val="en-US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陶韻智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口袋證券創辦人暨董事長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33027D26" w14:textId="398FA94B" w:rsidR="00D31897" w:rsidRPr="000B30BF" w:rsidRDefault="00D31897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潘健成(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群聯電子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執行長)</w:t>
                  </w:r>
                </w:p>
              </w:tc>
            </w:tr>
            <w:tr w:rsidR="009F17F5" w:rsidRPr="003734B6" w14:paraId="29D13519" w14:textId="77777777" w:rsidTr="00E76A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2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724F1CC5" w14:textId="77777777" w:rsidR="004F36D5" w:rsidRPr="000B30BF" w:rsidRDefault="009F17F5" w:rsidP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b w:val="0"/>
                      <w:bCs w:val="0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2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1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五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)</w:t>
                  </w:r>
                </w:p>
                <w:p w14:paraId="00A9CD18" w14:textId="7D95AE5D" w:rsidR="009F17F5" w:rsidRPr="000B30BF" w:rsidRDefault="009F17F5" w:rsidP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-12(六)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0D2DC0B4" w14:textId="2DC51D15" w:rsidR="009F17F5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台北北門校區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2F466899" w14:textId="732B546C" w:rsidR="009F17F5" w:rsidRPr="000B30BF" w:rsidRDefault="0049486F" w:rsidP="00E76AC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proofErr w:type="gramStart"/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期中團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建</w:t>
                  </w:r>
                </w:p>
              </w:tc>
              <w:tc>
                <w:tcPr>
                  <w:tcW w:w="3360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7C78DAC2" w14:textId="58E09122" w:rsidR="009F17F5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企業參訪</w:t>
                  </w:r>
                </w:p>
              </w:tc>
              <w:tc>
                <w:tcPr>
                  <w:tcW w:w="3079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762D958E" w14:textId="27F8BAFB" w:rsidR="009F17F5" w:rsidRPr="000B30BF" w:rsidRDefault="009F17F5" w:rsidP="009F17F5">
                  <w:pPr>
                    <w:spacing w:line="360" w:lineRule="auto"/>
                    <w:ind w:right="-9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  <w:lang w:val="en-US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孫明德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財團法人台灣經濟研究院 景氣預測中心/企業發展研究中心主任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84" w:type="dxa"/>
                  <w:gridSpan w:val="2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4DCF6E8F" w14:textId="120758BC" w:rsidR="009F17F5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陳其宏(佳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世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達集團董事長)</w:t>
                  </w:r>
                </w:p>
              </w:tc>
            </w:tr>
            <w:tr w:rsidR="009F17F5" w:rsidRPr="003734B6" w14:paraId="1611455D" w14:textId="77777777" w:rsidTr="003734B6">
              <w:trPr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59EECF0E" w14:textId="0BA4289A" w:rsidR="009F17F5" w:rsidRPr="000B30BF" w:rsidRDefault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1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7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398A3729" w14:textId="019BC7FF" w:rsidR="009F17F5" w:rsidRPr="000B30BF" w:rsidRDefault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新竹光復校區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0672E907" w14:textId="35C007ED" w:rsidR="009F17F5" w:rsidRPr="000B30BF" w:rsidRDefault="009F17F5">
                  <w:pPr>
                    <w:spacing w:line="360" w:lineRule="auto"/>
                    <w:ind w:left="-98" w:right="-11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9523" w:type="dxa"/>
                  <w:gridSpan w:val="6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10011F0F" w14:textId="44CEA805" w:rsidR="009F17F5" w:rsidRPr="000B30BF" w:rsidRDefault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  <w:lang w:val="en-US"/>
                    </w:rPr>
                  </w:pP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蕭子誼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逢甲大學會計系專任教授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9F17F5" w:rsidRPr="003734B6" w14:paraId="52A0FE59" w14:textId="77777777" w:rsidTr="008943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2F9EBC21" w14:textId="33B64276" w:rsidR="009F17F5" w:rsidRPr="000B30BF" w:rsidRDefault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2/20(六)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77A4126E" w14:textId="06222CD1" w:rsidR="009F17F5" w:rsidRPr="000B30BF" w:rsidRDefault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台北北門校區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02D02119" w14:textId="2B94AC34" w:rsidR="009F17F5" w:rsidRPr="000B30BF" w:rsidRDefault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05926632" w14:textId="5944D30C" w:rsidR="009F17F5" w:rsidRPr="000B30BF" w:rsidRDefault="008943DA" w:rsidP="008943DA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8943DA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暫定</w:t>
                  </w:r>
                  <w:r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 xml:space="preserve"> </w:t>
                  </w:r>
                  <w:r w:rsidR="009F17F5"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郭柳宗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="009F17F5"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工業富聯機器人事業處總經理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38333A2E" w14:textId="77777777" w:rsidR="007F02C6" w:rsidRPr="000B30BF" w:rsidRDefault="009F17F5" w:rsidP="007F02C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陳美融</w:t>
                  </w:r>
                </w:p>
                <w:p w14:paraId="6C63FAFF" w14:textId="1989028A" w:rsidR="009F17F5" w:rsidRPr="000B30BF" w:rsidRDefault="009F17F5" w:rsidP="007F02C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（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BCG董事總經理暨全球合夥人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）</w:t>
                  </w:r>
                </w:p>
              </w:tc>
            </w:tr>
            <w:tr w:rsidR="002B5C5F" w:rsidRPr="003734B6" w14:paraId="797BC299" w14:textId="77777777" w:rsidTr="003734B6">
              <w:trPr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054A83F6" w14:textId="72206A47" w:rsidR="002B5C5F" w:rsidRPr="000B30BF" w:rsidRDefault="00000000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3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16B52FDD" w14:textId="77777777" w:rsidR="002B5C5F" w:rsidRPr="000B30BF" w:rsidRDefault="00000000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新竹光復校區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3FF9ED4E" w14:textId="77777777" w:rsidR="002B5C5F" w:rsidRPr="000B30BF" w:rsidRDefault="00000000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72118FC4" w14:textId="5F41AEBA" w:rsidR="002B5C5F" w:rsidRPr="000B30BF" w:rsidRDefault="009F17F5" w:rsidP="00F07CB6">
                  <w:pPr>
                    <w:spacing w:line="360" w:lineRule="auto"/>
                    <w:ind w:firstLineChars="600" w:firstLine="108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  <w:lang w:val="en-US"/>
                    </w:rPr>
                  </w:pP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曲建仲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知識力科技公司執行長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vAlign w:val="center"/>
                </w:tcPr>
                <w:p w14:paraId="26C54884" w14:textId="6A080D52" w:rsidR="002B5C5F" w:rsidRPr="000B30BF" w:rsidRDefault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林家振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安卓樂資本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合夥人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2B5C5F" w:rsidRPr="003734B6" w14:paraId="50606353" w14:textId="77777777" w:rsidTr="003734B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1BE54ED6" w14:textId="609A1596" w:rsidR="002B5C5F" w:rsidRPr="000B30BF" w:rsidRDefault="00000000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="009F17F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3月末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470E26E8" w14:textId="5164FA73" w:rsidR="002B5C5F" w:rsidRPr="000B30BF" w:rsidRDefault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日本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04F770D8" w14:textId="11644DDF" w:rsidR="002B5C5F" w:rsidRPr="000B30BF" w:rsidRDefault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研習</w:t>
                  </w:r>
                </w:p>
              </w:tc>
              <w:tc>
                <w:tcPr>
                  <w:tcW w:w="9523" w:type="dxa"/>
                  <w:gridSpan w:val="6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DE9D9" w:themeFill="accent6" w:themeFillTint="33"/>
                  <w:vAlign w:val="center"/>
                </w:tcPr>
                <w:p w14:paraId="23B0CACA" w14:textId="1A40E256" w:rsidR="002B5C5F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企業參訪/研習</w:t>
                  </w:r>
                </w:p>
              </w:tc>
            </w:tr>
            <w:tr w:rsidR="009F17F5" w:rsidRPr="003734B6" w14:paraId="5A0C1101" w14:textId="77777777" w:rsidTr="003734B6">
              <w:trPr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1CCF4CFB" w14:textId="123AF5A2" w:rsidR="009F17F5" w:rsidRPr="000B30BF" w:rsidRDefault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4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17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57C90D41" w14:textId="0C53E402" w:rsidR="009F17F5" w:rsidRPr="000B30BF" w:rsidRDefault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新竹光復校區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6A478D63" w14:textId="06755127" w:rsidR="009F17F5" w:rsidRPr="000B30BF" w:rsidRDefault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56080C65" w14:textId="4CE53D6E" w:rsidR="009F17F5" w:rsidRPr="000B30BF" w:rsidRDefault="007F02C6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林鴻明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信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驊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科技董事長暨總經理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7E35A54D" w14:textId="77777777" w:rsidR="007F02C6" w:rsidRPr="000B30BF" w:rsidRDefault="007F02C6" w:rsidP="007F02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林志潔</w:t>
                  </w:r>
                </w:p>
                <w:p w14:paraId="570E48CF" w14:textId="1B85FC88" w:rsidR="007F02C6" w:rsidRPr="000B30BF" w:rsidRDefault="007F02C6" w:rsidP="007F02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(總統府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國家安全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委員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會議諮詢委員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7F02C6" w:rsidRPr="003734B6" w14:paraId="42CAF7F0" w14:textId="77777777" w:rsidTr="003734B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1BF52B1B" w14:textId="750D3CE3" w:rsidR="007F02C6" w:rsidRPr="000B30BF" w:rsidRDefault="007F02C6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5/15(六)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2783792F" w14:textId="2E064439" w:rsidR="007F02C6" w:rsidRPr="000B30BF" w:rsidRDefault="007F02C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台北北門校區</w:t>
                  </w:r>
                </w:p>
              </w:tc>
              <w:tc>
                <w:tcPr>
                  <w:tcW w:w="1418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5D6B04FC" w14:textId="1B46A66B" w:rsidR="007F02C6" w:rsidRPr="000B30BF" w:rsidRDefault="007F02C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課程演講</w:t>
                  </w: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6DAB1F8B" w14:textId="39B8E747" w:rsidR="007F02C6" w:rsidRPr="000B30BF" w:rsidRDefault="007F02C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  <w:lang w:val="en-US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吳偉正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台北晶華酒店董事總經理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562" w:type="dxa"/>
                  <w:gridSpan w:val="3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FFFFF" w:themeFill="background1"/>
                  <w:vAlign w:val="center"/>
                </w:tcPr>
                <w:p w14:paraId="79CCD9C3" w14:textId="5E247273" w:rsidR="007F02C6" w:rsidRPr="000B30BF" w:rsidRDefault="007F02C6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游文玫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(</w:t>
                  </w:r>
                  <w:r w:rsidRPr="000B30BF">
                    <w:rPr>
                      <w:rFonts w:ascii="微軟正黑體" w:eastAsia="微軟正黑體" w:hAnsi="微軟正黑體" w:cs="微軟正黑體"/>
                      <w:b/>
                      <w:bCs/>
                      <w:color w:val="843C0B"/>
                      <w:sz w:val="18"/>
                      <w:szCs w:val="18"/>
                    </w:rPr>
                    <w:t>台南市美術館董事長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b/>
                      <w:bCs/>
                      <w:color w:val="843C0B"/>
                      <w:sz w:val="18"/>
                      <w:szCs w:val="18"/>
                    </w:rPr>
                    <w:t>)</w:t>
                  </w:r>
                </w:p>
              </w:tc>
            </w:tr>
            <w:tr w:rsidR="009F17F5" w:rsidRPr="003734B6" w14:paraId="3BDD8B2C" w14:textId="77777777" w:rsidTr="00E76AC6">
              <w:trPr>
                <w:trHeight w:val="6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4B71F122" w14:textId="625B71B7" w:rsidR="009F17F5" w:rsidRPr="000B30BF" w:rsidRDefault="007F02C6" w:rsidP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5(六)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6D3C87BB" w14:textId="31CB0302" w:rsidR="009F17F5" w:rsidRPr="000B30BF" w:rsidRDefault="009F17F5" w:rsidP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新竹光復校區</w:t>
                  </w:r>
                </w:p>
              </w:tc>
              <w:tc>
                <w:tcPr>
                  <w:tcW w:w="10941" w:type="dxa"/>
                  <w:gridSpan w:val="7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46300932" w14:textId="3984A9B2" w:rsidR="009F17F5" w:rsidRPr="000B30BF" w:rsidRDefault="009F17F5" w:rsidP="009F17F5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結業典禮</w:t>
                  </w:r>
                </w:p>
              </w:tc>
            </w:tr>
            <w:tr w:rsidR="009F17F5" w:rsidRPr="003734B6" w14:paraId="7A0E6DFB" w14:textId="77777777" w:rsidTr="00E76AC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7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1EDEB62C" w14:textId="69267675" w:rsidR="009F17F5" w:rsidRPr="000B30BF" w:rsidRDefault="007F02C6" w:rsidP="009F17F5">
                  <w:pPr>
                    <w:spacing w:line="360" w:lineRule="auto"/>
                    <w:jc w:val="center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11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6</w:t>
                  </w: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/</w:t>
                  </w:r>
                  <w:r w:rsidR="004F36D5"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0</w:t>
                  </w:r>
                  <w:r w:rsidRPr="000B30BF">
                    <w:rPr>
                      <w:rFonts w:ascii="微軟正黑體" w:eastAsia="微軟正黑體" w:hAnsi="微軟正黑體" w:cs="微軟正黑體" w:hint="eastAsia"/>
                      <w:sz w:val="18"/>
                      <w:szCs w:val="18"/>
                    </w:rPr>
                    <w:t>8月末</w:t>
                  </w:r>
                </w:p>
              </w:tc>
              <w:tc>
                <w:tcPr>
                  <w:tcW w:w="2122" w:type="dxa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60FF7D04" w14:textId="543F2404" w:rsidR="009F17F5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法國(</w:t>
                  </w:r>
                  <w:proofErr w:type="gramStart"/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勃</w:t>
                  </w:r>
                  <w:proofErr w:type="gramEnd"/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根地)</w:t>
                  </w:r>
                </w:p>
              </w:tc>
              <w:tc>
                <w:tcPr>
                  <w:tcW w:w="10941" w:type="dxa"/>
                  <w:gridSpan w:val="7"/>
                  <w:tcBorders>
                    <w:top w:val="single" w:sz="4" w:space="0" w:color="843C0B"/>
                    <w:left w:val="single" w:sz="4" w:space="0" w:color="843C0B"/>
                    <w:bottom w:val="single" w:sz="4" w:space="0" w:color="843C0B"/>
                    <w:right w:val="single" w:sz="4" w:space="0" w:color="843C0B"/>
                  </w:tcBorders>
                  <w:shd w:val="clear" w:color="auto" w:fill="FBE5D5"/>
                  <w:vAlign w:val="center"/>
                </w:tcPr>
                <w:p w14:paraId="446BE3C9" w14:textId="673086F9" w:rsidR="009F17F5" w:rsidRPr="000B30BF" w:rsidRDefault="009F17F5" w:rsidP="009F17F5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</w:pPr>
                  <w:r w:rsidRPr="000B30BF">
                    <w:rPr>
                      <w:rFonts w:ascii="微軟正黑體" w:eastAsia="微軟正黑體" w:hAnsi="微軟正黑體" w:cs="微軟正黑體"/>
                      <w:sz w:val="18"/>
                      <w:szCs w:val="18"/>
                    </w:rPr>
                    <w:t>結業旅行</w:t>
                  </w:r>
                </w:p>
              </w:tc>
            </w:tr>
          </w:tbl>
          <w:p w14:paraId="7F9693D1" w14:textId="77777777" w:rsidR="002B5C5F" w:rsidRDefault="002B5C5F">
            <w:pPr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2B5C5F" w14:paraId="16D7C393" w14:textId="77777777" w:rsidTr="000B30BF">
        <w:trPr>
          <w:trHeight w:val="983"/>
          <w:jc w:val="center"/>
        </w:trPr>
        <w:tc>
          <w:tcPr>
            <w:tcW w:w="710" w:type="dxa"/>
            <w:vAlign w:val="center"/>
          </w:tcPr>
          <w:p w14:paraId="113DAE27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退費規定</w:t>
            </w:r>
          </w:p>
        </w:tc>
        <w:tc>
          <w:tcPr>
            <w:tcW w:w="15167" w:type="dxa"/>
            <w:vAlign w:val="center"/>
          </w:tcPr>
          <w:p w14:paraId="064EC492" w14:textId="77777777" w:rsidR="002B5C5F" w:rsidRDefault="00000000">
            <w:pPr>
              <w:widowControl/>
              <w:spacing w:line="36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</w:rPr>
              <w:t>依據教育部「專科以上學校推廣教育實施辦法」，學員自報名繳費後至開班上課日前申請退費者，退還已繳訓練費用之九成。自開班上課之日起算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未逾全期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三分之一申請退費者，退還已繳訓練費用之半數。開班上課時間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已逾全期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三分之一始申請退費者，不予退還。</w:t>
            </w:r>
          </w:p>
        </w:tc>
      </w:tr>
      <w:tr w:rsidR="002B5C5F" w14:paraId="153777FC" w14:textId="77777777" w:rsidTr="000B30BF">
        <w:trPr>
          <w:trHeight w:val="737"/>
          <w:jc w:val="center"/>
        </w:trPr>
        <w:tc>
          <w:tcPr>
            <w:tcW w:w="710" w:type="dxa"/>
            <w:vAlign w:val="center"/>
          </w:tcPr>
          <w:p w14:paraId="6E768A28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注意事項</w:t>
            </w:r>
          </w:p>
        </w:tc>
        <w:tc>
          <w:tcPr>
            <w:tcW w:w="15167" w:type="dxa"/>
            <w:vAlign w:val="center"/>
          </w:tcPr>
          <w:p w14:paraId="549F23BB" w14:textId="77777777" w:rsidR="002B5C5F" w:rsidRDefault="00000000">
            <w:pPr>
              <w:widowControl/>
              <w:spacing w:before="60" w:line="360" w:lineRule="auto"/>
              <w:ind w:left="451" w:hanging="451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)錄取者如經發現所繳交資料有偽造、假借、冒用、剽竊、內容重大不實等情事，未入學者取消錄取資格，已入學者開除，並應負法律責任，且不發給任何有關學業之證明，如係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在本班結業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後始發覺者，除勒令撤銷其結業證書外，並公告取消結業資格。</w:t>
            </w:r>
          </w:p>
          <w:p w14:paraId="782A98DE" w14:textId="77777777" w:rsidR="002B5C5F" w:rsidRDefault="00000000">
            <w:pPr>
              <w:widowControl/>
              <w:spacing w:after="60"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(二)如有其他情形或未盡事宜，悉依本學程決議辦理。</w:t>
            </w:r>
          </w:p>
        </w:tc>
      </w:tr>
    </w:tbl>
    <w:p w14:paraId="0C02B16D" w14:textId="77777777" w:rsidR="002B5C5F" w:rsidRDefault="002B5C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</w:rPr>
      </w:pPr>
    </w:p>
    <w:tbl>
      <w:tblPr>
        <w:tblStyle w:val="a7"/>
        <w:tblW w:w="1587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15167"/>
      </w:tblGrid>
      <w:tr w:rsidR="002B5C5F" w14:paraId="093415AF" w14:textId="77777777">
        <w:trPr>
          <w:trHeight w:val="3740"/>
        </w:trPr>
        <w:tc>
          <w:tcPr>
            <w:tcW w:w="710" w:type="dxa"/>
            <w:vAlign w:val="center"/>
          </w:tcPr>
          <w:p w14:paraId="5E5D62E2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報名流程</w:t>
            </w:r>
          </w:p>
        </w:tc>
        <w:tc>
          <w:tcPr>
            <w:tcW w:w="15167" w:type="dxa"/>
          </w:tcPr>
          <w:p w14:paraId="3FA77276" w14:textId="339CEB03" w:rsidR="002B5C5F" w:rsidRDefault="00000000">
            <w:pPr>
              <w:widowControl/>
              <w:spacing w:before="60" w:line="360" w:lineRule="auto"/>
              <w:ind w:right="29"/>
              <w:rPr>
                <w:rFonts w:ascii="標楷體" w:eastAsia="標楷體" w:hAnsi="標楷體" w:cs="標楷體"/>
                <w:b/>
                <w:bCs/>
                <w:color w:val="843C0B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早鳥優惠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報名截止日期：11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5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年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6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月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24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日 (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三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)  / 同行致遠班預計報名截止日期：1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15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年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7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月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1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日 (</w:t>
            </w:r>
            <w:r w:rsidR="00D31897">
              <w:rPr>
                <w:rFonts w:ascii="微軟正黑體" w:eastAsia="微軟正黑體" w:hAnsi="微軟正黑體" w:cs="微軟正黑體" w:hint="eastAsia"/>
                <w:b/>
                <w:bCs/>
                <w:color w:val="843C0B"/>
                <w:highlight w:val="white"/>
              </w:rPr>
              <w:t>三</w:t>
            </w:r>
            <w:r>
              <w:rPr>
                <w:rFonts w:ascii="微軟正黑體" w:eastAsia="微軟正黑體" w:hAnsi="微軟正黑體" w:cs="微軟正黑體"/>
                <w:b/>
                <w:bCs/>
                <w:color w:val="843C0B"/>
                <w:highlight w:val="white"/>
              </w:rPr>
              <w:t>) </w:t>
            </w:r>
          </w:p>
          <w:p w14:paraId="15DEE419" w14:textId="77777777" w:rsidR="002B5C5F" w:rsidRDefault="002B5C5F">
            <w:pPr>
              <w:widowControl/>
              <w:spacing w:line="360" w:lineRule="auto"/>
              <w:ind w:right="29"/>
              <w:rPr>
                <w:rFonts w:ascii="標楷體" w:eastAsia="標楷體" w:hAnsi="標楷體" w:cs="標楷體"/>
              </w:rPr>
            </w:pPr>
          </w:p>
          <w:p w14:paraId="22E154A5" w14:textId="70AD45C1" w:rsidR="002B5C5F" w:rsidRDefault="00000000">
            <w:pPr>
              <w:widowControl/>
              <w:spacing w:line="360" w:lineRule="auto"/>
              <w:rPr>
                <w:rFonts w:ascii="微軟正黑體" w:eastAsia="微軟正黑體" w:hAnsi="微軟正黑體" w:cs="微軟正黑體"/>
                <w:color w:val="202124"/>
              </w:rPr>
            </w:pP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【</w:t>
            </w:r>
            <w:r>
              <w:rPr>
                <w:rFonts w:ascii="微軟正黑體" w:eastAsia="微軟正黑體" w:hAnsi="微軟正黑體" w:cs="微軟正黑體"/>
                <w:b/>
                <w:bCs/>
                <w:color w:val="202124"/>
                <w:highlight w:val="white"/>
              </w:rPr>
              <w:t>報名方式】</w:t>
            </w: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 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br/>
            </w:r>
            <w:r>
              <w:rPr>
                <w:rFonts w:ascii="微軟正黑體" w:eastAsia="微軟正黑體" w:hAnsi="微軟正黑體" w:cs="微軟正黑體"/>
              </w:rPr>
              <w:t>(一)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請填寫「</w:t>
            </w:r>
            <w:r w:rsidR="002B5C5F">
              <w:rPr>
                <w:rFonts w:ascii="微軟正黑體" w:eastAsia="微軟正黑體" w:hAnsi="微軟正黑體" w:cs="微軟正黑體"/>
                <w:color w:val="0563C1"/>
                <w:u w:val="single"/>
              </w:rPr>
              <w:t>後EMBA同行致遠班 報名表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」</w:t>
            </w:r>
          </w:p>
          <w:p w14:paraId="3979154F" w14:textId="6442ECC2" w:rsidR="002B5C5F" w:rsidRDefault="00000000">
            <w:pPr>
              <w:widowControl/>
              <w:spacing w:line="360" w:lineRule="auto"/>
              <w:rPr>
                <w:rFonts w:ascii="微軟正黑體" w:eastAsia="微軟正黑體" w:hAnsi="微軟正黑體" w:cs="微軟正黑體"/>
                <w:color w:val="202124"/>
              </w:rPr>
            </w:pPr>
            <w:r>
              <w:rPr>
                <w:rFonts w:ascii="微軟正黑體" w:eastAsia="微軟正黑體" w:hAnsi="微軟正黑體" w:cs="微軟正黑體"/>
              </w:rPr>
              <w:t>(二)</w:t>
            </w:r>
            <w:r>
              <w:rPr>
                <w:rFonts w:ascii="微軟正黑體" w:eastAsia="微軟正黑體" w:hAnsi="微軟正黑體" w:cs="微軟正黑體"/>
                <w:color w:val="202124"/>
              </w:rPr>
              <w:t>將「後EMBA同行</w:t>
            </w:r>
            <w:proofErr w:type="gramStart"/>
            <w:r>
              <w:rPr>
                <w:rFonts w:ascii="微軟正黑體" w:eastAsia="微軟正黑體" w:hAnsi="微軟正黑體" w:cs="微軟正黑體"/>
                <w:color w:val="202124"/>
              </w:rPr>
              <w:t>致遠班</w:t>
            </w:r>
            <w:proofErr w:type="gramEnd"/>
            <w:r>
              <w:rPr>
                <w:rFonts w:ascii="微軟正黑體" w:eastAsia="微軟正黑體" w:hAnsi="微軟正黑體" w:cs="微軟正黑體"/>
                <w:color w:val="202124"/>
              </w:rPr>
              <w:t xml:space="preserve"> 報名表」及「最高學歷畢業證書影本」，上傳至</w:t>
            </w:r>
            <w:hyperlink r:id="rId11" w:history="1">
              <w:r w:rsidR="002B5C5F" w:rsidRPr="00A40058">
                <w:rPr>
                  <w:rStyle w:val="ac"/>
                  <w:rFonts w:ascii="微軟正黑體" w:eastAsia="微軟正黑體" w:hAnsi="微軟正黑體" w:cs="微軟正黑體"/>
                  <w:color w:val="0070C0"/>
                </w:rPr>
                <w:t>網路表單</w:t>
              </w:r>
            </w:hyperlink>
            <w:r>
              <w:rPr>
                <w:rFonts w:ascii="微軟正黑體" w:eastAsia="微軟正黑體" w:hAnsi="微軟正黑體" w:cs="微軟正黑體"/>
                <w:color w:val="202124"/>
              </w:rPr>
              <w:t>，即可完成報名流程。</w:t>
            </w:r>
          </w:p>
          <w:p w14:paraId="75334998" w14:textId="3288DBD9" w:rsidR="002B5C5F" w:rsidRDefault="00ED47A2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所得稅扣繳優惠，為豐富學成，更優良的服務</w:t>
            </w:r>
          </w:p>
          <w:p w14:paraId="09DF8F5B" w14:textId="63A1D381" w:rsidR="00ED47A2" w:rsidRDefault="00ED47A2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辦活動的舉辦費用需求</w:t>
            </w:r>
          </w:p>
          <w:p w14:paraId="4B9B3A83" w14:textId="77777777" w:rsidR="002B5C5F" w:rsidRPr="008943DA" w:rsidRDefault="002B5C5F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</w:p>
          <w:p w14:paraId="1D209BD1" w14:textId="77777777" w:rsidR="002B5C5F" w:rsidRDefault="00000000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★ 注意事項 </w:t>
            </w:r>
          </w:p>
          <w:p w14:paraId="07066DCE" w14:textId="77777777" w:rsidR="002B5C5F" w:rsidRDefault="00000000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本學程收到報考者的報名資料後，將於三個工作天內，以Email方式寄送報名完成通知信至報考者的郵箱。</w:t>
            </w:r>
          </w:p>
          <w:p w14:paraId="1CAF3940" w14:textId="4A8307D6" w:rsidR="002B5C5F" w:rsidRDefault="00000000">
            <w:pPr>
              <w:widowControl/>
              <w:spacing w:after="60"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如未收到通知信，請與本學程聯繫</w:t>
            </w:r>
            <w:r w:rsidR="00D31897">
              <w:rPr>
                <w:rFonts w:ascii="微軟正黑體" w:eastAsia="微軟正黑體" w:hAnsi="微軟正黑體" w:cs="微軟正黑體" w:hint="eastAsia"/>
              </w:rPr>
              <w:t>0918-831920</w:t>
            </w:r>
            <w:r>
              <w:rPr>
                <w:rFonts w:ascii="微軟正黑體" w:eastAsia="微軟正黑體" w:hAnsi="微軟正黑體" w:cs="微軟正黑體"/>
              </w:rPr>
              <w:t xml:space="preserve"> (</w:t>
            </w:r>
            <w:r w:rsidR="00D31897">
              <w:rPr>
                <w:rFonts w:ascii="微軟正黑體" w:eastAsia="微軟正黑體" w:hAnsi="微軟正黑體" w:cs="微軟正黑體" w:hint="eastAsia"/>
              </w:rPr>
              <w:t>黃</w:t>
            </w:r>
            <w:r>
              <w:rPr>
                <w:rFonts w:ascii="微軟正黑體" w:eastAsia="微軟正黑體" w:hAnsi="微軟正黑體" w:cs="微軟正黑體"/>
              </w:rPr>
              <w:t>小姐)</w:t>
            </w:r>
          </w:p>
        </w:tc>
      </w:tr>
      <w:tr w:rsidR="002B5C5F" w14:paraId="35764D50" w14:textId="77777777">
        <w:trPr>
          <w:trHeight w:val="3806"/>
        </w:trPr>
        <w:tc>
          <w:tcPr>
            <w:tcW w:w="710" w:type="dxa"/>
            <w:vAlign w:val="center"/>
          </w:tcPr>
          <w:p w14:paraId="2E308E5A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錄取繳費通知</w:t>
            </w:r>
          </w:p>
        </w:tc>
        <w:tc>
          <w:tcPr>
            <w:tcW w:w="15167" w:type="dxa"/>
          </w:tcPr>
          <w:p w14:paraId="17D1D9E1" w14:textId="77777777" w:rsidR="002B5C5F" w:rsidRDefault="00000000">
            <w:pPr>
              <w:spacing w:before="60" w:line="360" w:lineRule="auto"/>
              <w:ind w:right="29"/>
              <w:rPr>
                <w:rFonts w:ascii="微軟正黑體" w:eastAsia="微軟正黑體" w:hAnsi="微軟正黑體" w:cs="微軟正黑體"/>
                <w:b/>
                <w:bCs/>
                <w:color w:val="45008A"/>
                <w:highlight w:val="white"/>
              </w:rPr>
            </w:pP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【</w:t>
            </w:r>
            <w:r>
              <w:rPr>
                <w:rFonts w:ascii="微軟正黑體" w:eastAsia="微軟正黑體" w:hAnsi="微軟正黑體" w:cs="微軟正黑體"/>
                <w:b/>
                <w:bCs/>
                <w:color w:val="202124"/>
                <w:highlight w:val="white"/>
              </w:rPr>
              <w:t>錄取通知及繳費方式】</w:t>
            </w:r>
            <w:r>
              <w:rPr>
                <w:rFonts w:ascii="微軟正黑體" w:eastAsia="微軟正黑體" w:hAnsi="微軟正黑體" w:cs="微軟正黑體"/>
                <w:color w:val="202124"/>
                <w:highlight w:val="white"/>
              </w:rPr>
              <w:t> </w:t>
            </w:r>
          </w:p>
          <w:p w14:paraId="68A055A4" w14:textId="77777777" w:rsidR="002B5C5F" w:rsidRDefault="00000000">
            <w:pPr>
              <w:spacing w:line="360" w:lineRule="auto"/>
              <w:ind w:right="29"/>
              <w:rPr>
                <w:rFonts w:ascii="微軟正黑體" w:eastAsia="微軟正黑體" w:hAnsi="微軟正黑體" w:cs="微軟正黑體"/>
                <w:highlight w:val="white"/>
              </w:rPr>
            </w:pPr>
            <w:r>
              <w:rPr>
                <w:rFonts w:ascii="微軟正黑體" w:eastAsia="微軟正黑體" w:hAnsi="微軟正黑體" w:cs="微軟正黑體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)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經本學程進行報考資料審查通過後，將以Email方式寄送錄取通知信至錄取者的郵箱。</w:t>
            </w:r>
          </w:p>
          <w:p w14:paraId="6A026AAA" w14:textId="77777777" w:rsidR="002B5C5F" w:rsidRDefault="00000000">
            <w:pPr>
              <w:spacing w:line="360" w:lineRule="auto"/>
              <w:ind w:right="29"/>
              <w:rPr>
                <w:rFonts w:ascii="微軟正黑體" w:eastAsia="微軟正黑體" w:hAnsi="微軟正黑體" w:cs="微軟正黑體"/>
                <w:highlight w:val="white"/>
              </w:rPr>
            </w:pPr>
            <w:r>
              <w:rPr>
                <w:rFonts w:ascii="微軟正黑體" w:eastAsia="微軟正黑體" w:hAnsi="微軟正黑體" w:cs="微軟正黑體"/>
              </w:rPr>
              <w:t>(二)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請於收到錄取通知信後期限內完成繳費。</w:t>
            </w:r>
          </w:p>
          <w:p w14:paraId="79C2DFC9" w14:textId="77777777" w:rsidR="002B5C5F" w:rsidRDefault="00000000">
            <w:pPr>
              <w:spacing w:line="360" w:lineRule="auto"/>
              <w:ind w:right="29"/>
              <w:rPr>
                <w:rFonts w:ascii="微軟正黑體" w:eastAsia="微軟正黑體" w:hAnsi="微軟正黑體" w:cs="微軟正黑體"/>
                <w:highlight w:val="white"/>
              </w:rPr>
            </w:pPr>
            <w:r>
              <w:rPr>
                <w:rFonts w:ascii="微軟正黑體" w:eastAsia="微軟正黑體" w:hAnsi="微軟正黑體" w:cs="微軟正黑體"/>
                <w:highlight w:val="white"/>
              </w:rPr>
              <w:t>(三)請至金融機構匯款，銀行手續費由錄取者負擔。</w:t>
            </w:r>
          </w:p>
          <w:p w14:paraId="44100EAA" w14:textId="77777777" w:rsidR="002B5C5F" w:rsidRDefault="00000000">
            <w:pPr>
              <w:spacing w:line="360" w:lineRule="auto"/>
              <w:ind w:right="29"/>
              <w:rPr>
                <w:rFonts w:ascii="微軟正黑體" w:eastAsia="微軟正黑體" w:hAnsi="微軟正黑體" w:cs="微軟正黑體"/>
                <w:highlight w:val="white"/>
              </w:rPr>
            </w:pPr>
            <w:r>
              <w:rPr>
                <w:rFonts w:ascii="微軟正黑體" w:eastAsia="微軟正黑體" w:hAnsi="微軟正黑體" w:cs="微軟正黑體"/>
                <w:highlight w:val="white"/>
              </w:rPr>
              <w:t>(四)繳費完成後，請以Email回覆並隨信附上學費匯款憑證。</w:t>
            </w:r>
          </w:p>
          <w:p w14:paraId="370F7849" w14:textId="77777777" w:rsidR="002B5C5F" w:rsidRDefault="002B5C5F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</w:p>
          <w:p w14:paraId="67864AE7" w14:textId="77777777" w:rsidR="002B5C5F" w:rsidRDefault="002B5C5F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</w:p>
          <w:p w14:paraId="25F47D93" w14:textId="77777777" w:rsidR="002B5C5F" w:rsidRDefault="00000000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★ 注意事項 </w:t>
            </w:r>
          </w:p>
          <w:p w14:paraId="2F823B55" w14:textId="77777777" w:rsidR="002B5C5F" w:rsidRDefault="00000000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本學程收到錄取者的匯款憑證後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後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，將於三個工作天內，以Email方式寄送報到完成通知信至錄取者的郵箱。</w:t>
            </w:r>
          </w:p>
          <w:p w14:paraId="322AF7EF" w14:textId="5B6A551B" w:rsidR="002B5C5F" w:rsidRDefault="00000000">
            <w:pPr>
              <w:widowControl/>
              <w:spacing w:after="60"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如未收到通知信，請與本學程聯繫</w:t>
            </w:r>
            <w:r w:rsidR="00D31897">
              <w:rPr>
                <w:rFonts w:ascii="微軟正黑體" w:eastAsia="微軟正黑體" w:hAnsi="微軟正黑體" w:cs="微軟正黑體" w:hint="eastAsia"/>
              </w:rPr>
              <w:t>0918-831920</w:t>
            </w:r>
            <w:r w:rsidR="00D31897">
              <w:rPr>
                <w:rFonts w:ascii="微軟正黑體" w:eastAsia="微軟正黑體" w:hAnsi="微軟正黑體" w:cs="微軟正黑體"/>
              </w:rPr>
              <w:t xml:space="preserve"> (</w:t>
            </w:r>
            <w:r w:rsidR="00D31897">
              <w:rPr>
                <w:rFonts w:ascii="微軟正黑體" w:eastAsia="微軟正黑體" w:hAnsi="微軟正黑體" w:cs="微軟正黑體" w:hint="eastAsia"/>
              </w:rPr>
              <w:t>黃</w:t>
            </w:r>
            <w:r w:rsidR="00D31897">
              <w:rPr>
                <w:rFonts w:ascii="微軟正黑體" w:eastAsia="微軟正黑體" w:hAnsi="微軟正黑體" w:cs="微軟正黑體"/>
              </w:rPr>
              <w:t>小姐)</w:t>
            </w:r>
          </w:p>
        </w:tc>
      </w:tr>
      <w:tr w:rsidR="002B5C5F" w14:paraId="2859FAF2" w14:textId="77777777">
        <w:trPr>
          <w:trHeight w:val="1139"/>
        </w:trPr>
        <w:tc>
          <w:tcPr>
            <w:tcW w:w="710" w:type="dxa"/>
            <w:vAlign w:val="center"/>
          </w:tcPr>
          <w:p w14:paraId="1680C677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洽詢聯繫</w:t>
            </w:r>
          </w:p>
        </w:tc>
        <w:tc>
          <w:tcPr>
            <w:tcW w:w="15167" w:type="dxa"/>
          </w:tcPr>
          <w:p w14:paraId="654A72E2" w14:textId="27FCD804" w:rsidR="002B5C5F" w:rsidRDefault="00000000">
            <w:pPr>
              <w:widowControl/>
              <w:spacing w:before="60"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有任何疑問，歡迎洽詢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：</w:t>
            </w:r>
            <w:r w:rsidR="00D31897">
              <w:rPr>
                <w:rFonts w:ascii="微軟正黑體" w:eastAsia="微軟正黑體" w:hAnsi="微軟正黑體" w:cs="微軟正黑體" w:hint="eastAsia"/>
              </w:rPr>
              <w:t>0918-831920</w:t>
            </w:r>
            <w:r w:rsidR="00D31897">
              <w:rPr>
                <w:rFonts w:ascii="微軟正黑體" w:eastAsia="微軟正黑體" w:hAnsi="微軟正黑體" w:cs="微軟正黑體"/>
              </w:rPr>
              <w:t xml:space="preserve"> (</w:t>
            </w:r>
            <w:r w:rsidR="00D31897">
              <w:rPr>
                <w:rFonts w:ascii="微軟正黑體" w:eastAsia="微軟正黑體" w:hAnsi="微軟正黑體" w:cs="微軟正黑體" w:hint="eastAsia"/>
              </w:rPr>
              <w:t>黃</w:t>
            </w:r>
            <w:r w:rsidR="00D31897">
              <w:rPr>
                <w:rFonts w:ascii="微軟正黑體" w:eastAsia="微軟正黑體" w:hAnsi="微軟正黑體" w:cs="微軟正黑體"/>
              </w:rPr>
              <w:t>小姐)</w:t>
            </w:r>
          </w:p>
          <w:p w14:paraId="74263605" w14:textId="3B798093" w:rsidR="002B5C5F" w:rsidRDefault="00000000">
            <w:pPr>
              <w:widowControl/>
              <w:spacing w:line="360" w:lineRule="auto"/>
              <w:ind w:right="2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Email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：</w:t>
            </w:r>
            <w:r w:rsidR="00D31897">
              <w:rPr>
                <w:rFonts w:ascii="微軟正黑體" w:eastAsia="微軟正黑體" w:hAnsi="微軟正黑體" w:cs="微軟正黑體" w:hint="eastAsia"/>
              </w:rPr>
              <w:t>ruby98259.mg14</w:t>
            </w:r>
            <w:r>
              <w:rPr>
                <w:rFonts w:ascii="微軟正黑體" w:eastAsia="微軟正黑體" w:hAnsi="微軟正黑體" w:cs="微軟正黑體"/>
              </w:rPr>
              <w:t>@nycu.edu.tw</w:t>
            </w:r>
          </w:p>
          <w:p w14:paraId="78F3498F" w14:textId="77777777" w:rsidR="002B5C5F" w:rsidRDefault="00000000">
            <w:pPr>
              <w:widowControl/>
              <w:spacing w:after="60"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</w:rPr>
              <w:t>課程官網</w:t>
            </w:r>
            <w:proofErr w:type="gramEnd"/>
            <w:r>
              <w:rPr>
                <w:rFonts w:ascii="微軟正黑體" w:eastAsia="微軟正黑體" w:hAnsi="微軟正黑體" w:cs="微軟正黑體"/>
                <w:highlight w:val="white"/>
              </w:rPr>
              <w:t>：</w:t>
            </w:r>
            <w:hyperlink r:id="rId12">
              <w:r w:rsidR="002B5C5F">
                <w:rPr>
                  <w:rFonts w:ascii="微軟正黑體" w:eastAsia="微軟正黑體" w:hAnsi="微軟正黑體" w:cs="微軟正黑體"/>
                  <w:color w:val="0563C1"/>
                  <w:u w:val="single"/>
                </w:rPr>
                <w:t>https://reurl.cc/XGqv3D</w:t>
              </w:r>
            </w:hyperlink>
          </w:p>
        </w:tc>
      </w:tr>
      <w:tr w:rsidR="002B5C5F" w:rsidRPr="0014537A" w14:paraId="179C511E" w14:textId="77777777">
        <w:trPr>
          <w:trHeight w:val="737"/>
        </w:trPr>
        <w:tc>
          <w:tcPr>
            <w:tcW w:w="710" w:type="dxa"/>
            <w:vAlign w:val="center"/>
          </w:tcPr>
          <w:p w14:paraId="1EFCE378" w14:textId="77777777" w:rsidR="002B5C5F" w:rsidRDefault="00000000">
            <w:pPr>
              <w:spacing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班級實施</w:t>
            </w:r>
          </w:p>
        </w:tc>
        <w:tc>
          <w:tcPr>
            <w:tcW w:w="15167" w:type="dxa"/>
          </w:tcPr>
          <w:p w14:paraId="66AF25FE" w14:textId="7927BAEE" w:rsidR="002B5C5F" w:rsidRDefault="00000000">
            <w:pPr>
              <w:widowControl/>
              <w:spacing w:before="60" w:after="60"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主辦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：</w:t>
            </w:r>
            <w:r w:rsidR="0014537A">
              <w:rPr>
                <w:rFonts w:ascii="微軟正黑體" w:eastAsia="微軟正黑體" w:hAnsi="微軟正黑體" w:cs="微軟正黑體"/>
                <w:highlight w:val="white"/>
              </w:rPr>
              <w:t>國立陽明交通大學高階主管管理碩士學程</w:t>
            </w:r>
          </w:p>
          <w:p w14:paraId="68517257" w14:textId="69A84FB7" w:rsidR="002B5C5F" w:rsidRDefault="00E76AC6">
            <w:pPr>
              <w:widowControl/>
              <w:spacing w:after="60" w:line="36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協</w:t>
            </w:r>
            <w:r>
              <w:rPr>
                <w:rFonts w:ascii="微軟正黑體" w:eastAsia="微軟正黑體" w:hAnsi="微軟正黑體" w:cs="微軟正黑體"/>
              </w:rPr>
              <w:t>辦</w:t>
            </w:r>
            <w:r>
              <w:rPr>
                <w:rFonts w:ascii="微軟正黑體" w:eastAsia="微軟正黑體" w:hAnsi="微軟正黑體" w:cs="微軟正黑體"/>
                <w:highlight w:val="white"/>
              </w:rPr>
              <w:t>：</w:t>
            </w:r>
            <w:r w:rsidR="0014537A">
              <w:rPr>
                <w:rFonts w:ascii="微軟正黑體" w:eastAsia="微軟正黑體" w:hAnsi="微軟正黑體" w:cs="微軟正黑體"/>
              </w:rPr>
              <w:t>中華紫竹高階管理學會</w:t>
            </w:r>
          </w:p>
        </w:tc>
      </w:tr>
    </w:tbl>
    <w:p w14:paraId="62E0B9BF" w14:textId="77777777" w:rsidR="002B5C5F" w:rsidRDefault="002B5C5F">
      <w:pPr>
        <w:widowControl/>
        <w:rPr>
          <w:color w:val="000000"/>
        </w:rPr>
      </w:pPr>
    </w:p>
    <w:sectPr w:rsidR="002B5C5F">
      <w:footerReference w:type="default" r:id="rId13"/>
      <w:pgSz w:w="16838" w:h="11906" w:orient="landscape"/>
      <w:pgMar w:top="851" w:right="720" w:bottom="794" w:left="720" w:header="62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CA00" w14:textId="77777777" w:rsidR="00E6165F" w:rsidRDefault="00E6165F">
      <w:r>
        <w:separator/>
      </w:r>
    </w:p>
  </w:endnote>
  <w:endnote w:type="continuationSeparator" w:id="0">
    <w:p w14:paraId="6A64BB29" w14:textId="77777777" w:rsidR="00E6165F" w:rsidRDefault="00E6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0CE992F-C553-497B-A8FD-D8CF374038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6BF722-D692-45E2-8A77-2B60DD2EAEDC}"/>
    <w:embedBold r:id="rId3" w:fontKey="{A48E801E-E3D1-4CC5-8692-2C45808BB5C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C6603E9-622B-4319-9D08-469EC939BD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5" w:subsetted="1" w:fontKey="{19403054-0E4B-4B39-969B-46CC80DDE822}"/>
    <w:embedBold r:id="rId6" w:subsetted="1" w:fontKey="{CD090F46-9418-4381-994A-9E3A0CCCE4C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954CCB9-6902-4EAF-A041-DF19D5BE79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DA1C" w14:textId="77777777" w:rsidR="002B5C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73A0C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E0451B8" w14:textId="77777777" w:rsidR="002B5C5F" w:rsidRDefault="002B5C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2122B" w14:textId="77777777" w:rsidR="00E6165F" w:rsidRDefault="00E6165F">
      <w:r>
        <w:separator/>
      </w:r>
    </w:p>
  </w:footnote>
  <w:footnote w:type="continuationSeparator" w:id="0">
    <w:p w14:paraId="0F68CEC0" w14:textId="77777777" w:rsidR="00E6165F" w:rsidRDefault="00E6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73388"/>
    <w:multiLevelType w:val="multilevel"/>
    <w:tmpl w:val="6A8630E2"/>
    <w:lvl w:ilvl="0">
      <w:start w:val="1"/>
      <w:numFmt w:val="bullet"/>
      <w:lvlText w:val="◆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83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F"/>
    <w:rsid w:val="000176DF"/>
    <w:rsid w:val="000608A5"/>
    <w:rsid w:val="000B30BF"/>
    <w:rsid w:val="000C0F97"/>
    <w:rsid w:val="0014537A"/>
    <w:rsid w:val="0020008B"/>
    <w:rsid w:val="00290FBC"/>
    <w:rsid w:val="002B5C5F"/>
    <w:rsid w:val="00343044"/>
    <w:rsid w:val="00346648"/>
    <w:rsid w:val="003734B6"/>
    <w:rsid w:val="0049486F"/>
    <w:rsid w:val="004A7E5E"/>
    <w:rsid w:val="004E62AA"/>
    <w:rsid w:val="004F36D5"/>
    <w:rsid w:val="005A7D0D"/>
    <w:rsid w:val="005F72C3"/>
    <w:rsid w:val="00695CF3"/>
    <w:rsid w:val="007F02C6"/>
    <w:rsid w:val="00860367"/>
    <w:rsid w:val="008943DA"/>
    <w:rsid w:val="00897B81"/>
    <w:rsid w:val="009A2A5B"/>
    <w:rsid w:val="009F17F5"/>
    <w:rsid w:val="00A40058"/>
    <w:rsid w:val="00C973AF"/>
    <w:rsid w:val="00CC6F37"/>
    <w:rsid w:val="00D31897"/>
    <w:rsid w:val="00D73A0C"/>
    <w:rsid w:val="00E24EBB"/>
    <w:rsid w:val="00E27FB3"/>
    <w:rsid w:val="00E6165F"/>
    <w:rsid w:val="00E76AC6"/>
    <w:rsid w:val="00ED47A2"/>
    <w:rsid w:val="00F07CB6"/>
    <w:rsid w:val="00F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B6631"/>
  <w15:docId w15:val="{FFF64D99-C05A-43BD-B9FE-C28FE8B7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27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27FB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27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27FB3"/>
    <w:rPr>
      <w:sz w:val="20"/>
      <w:szCs w:val="20"/>
    </w:rPr>
  </w:style>
  <w:style w:type="character" w:styleId="ac">
    <w:name w:val="Hyperlink"/>
    <w:basedOn w:val="a0"/>
    <w:uiPriority w:val="99"/>
    <w:unhideWhenUsed/>
    <w:rsid w:val="00A4005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0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eurl.cc/XGqv3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1CFS0hHXlJVphEMuLlKDqKKkUJCeVsrj2XvK_zyOlAbs/ed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Gng4pU4c6C7cYmUk6" TargetMode="External"/><Relationship Id="rId4" Type="http://schemas.openxmlformats.org/officeDocument/2006/relationships/styles" Target="styles.xml"/><Relationship Id="rId9" Type="http://schemas.openxmlformats.org/officeDocument/2006/relationships/hyperlink" Target="https://goo.gl/maps/4MsqpTyxrkvneKYt8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pCdDXJPZNYlD77YbjDlj9iRrg==">CgMxLjAyDmgucDFrc3Q5MnBldXd3Mg5oLmV0eWRxYmVzN2plbDgAciExQXBtY3lTVGpuZ2U4WFFRU0ZfNHhOcVN1S040dkhlMkc=</go:docsCustomData>
</go:gDocsCustomXmlDataStorage>
</file>

<file path=customXml/itemProps1.xml><?xml version="1.0" encoding="utf-8"?>
<ds:datastoreItem xmlns:ds="http://schemas.openxmlformats.org/officeDocument/2006/customXml" ds:itemID="{7A5AA35D-1EEB-4050-916B-902FC15726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6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云薇 黃</cp:lastModifiedBy>
  <cp:revision>4</cp:revision>
  <cp:lastPrinted>2026-05-19T08:22:00Z</cp:lastPrinted>
  <dcterms:created xsi:type="dcterms:W3CDTF">2026-05-28T05:35:00Z</dcterms:created>
  <dcterms:modified xsi:type="dcterms:W3CDTF">2026-06-13T07:18:00Z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e4aecbf8-8e80-420c-a5cf-5243bcc54544</vt:lpwstr>
  </property>
</Properties>
</file>